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0A0"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EF1B606" w14:textId="77777777" w:rsidR="003F5A11" w:rsidRPr="003F5A11" w:rsidRDefault="003F5A11" w:rsidP="003F5A11">
      <w:pPr>
        <w:spacing w:after="0" w:line="240" w:lineRule="auto"/>
        <w:ind w:right="-376"/>
        <w:jc w:val="both"/>
        <w:rPr>
          <w:rFonts w:ascii="Century Gothic" w:eastAsia="Times New Roman" w:hAnsi="Century Gothic" w:cs="Arial"/>
        </w:rPr>
      </w:pPr>
    </w:p>
    <w:p w14:paraId="49E10475" w14:textId="77777777"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725FFD" w:rsidRPr="00466BFE">
        <w:rPr>
          <w:rFonts w:ascii="Century Gothic" w:hAnsi="Century Gothic" w:cs="Arial"/>
          <w:b/>
        </w:rPr>
        <w:t>NACIONAL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14:paraId="5874D525" w14:textId="4E496727"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292E03">
        <w:rPr>
          <w:rFonts w:ascii="Century Gothic" w:eastAsia="Times New Roman" w:hAnsi="Century Gothic" w:cs="Arial"/>
          <w:b/>
        </w:rPr>
        <w:t>02</w:t>
      </w:r>
      <w:r w:rsidR="00FC2000">
        <w:rPr>
          <w:rFonts w:ascii="Century Gothic" w:eastAsia="Times New Roman" w:hAnsi="Century Gothic" w:cs="Arial"/>
          <w:b/>
        </w:rPr>
        <w:t>8</w:t>
      </w:r>
      <w:r w:rsidRPr="00292E03">
        <w:rPr>
          <w:rFonts w:ascii="Century Gothic" w:eastAsia="Times New Roman" w:hAnsi="Century Gothic" w:cs="Arial"/>
          <w:b/>
        </w:rPr>
        <w:t>/2023</w:t>
      </w:r>
    </w:p>
    <w:p w14:paraId="1521C1B6" w14:textId="4F87CE18" w:rsidR="00A63DEC" w:rsidRPr="00C4672F" w:rsidRDefault="00725FFD" w:rsidP="003F5A11">
      <w:pPr>
        <w:spacing w:after="0" w:line="240" w:lineRule="auto"/>
        <w:jc w:val="center"/>
        <w:rPr>
          <w:rFonts w:ascii="Century Gothic" w:hAnsi="Century Gothic" w:cs="Arial"/>
          <w:b/>
        </w:rPr>
      </w:pPr>
      <w:r w:rsidRPr="00C4672F">
        <w:rPr>
          <w:rFonts w:ascii="Century Gothic" w:hAnsi="Century Gothic" w:cs="Arial"/>
          <w:b/>
        </w:rPr>
        <w:t xml:space="preserve">FECHA DE PUBLICACIÓN: </w:t>
      </w:r>
      <w:r w:rsidR="00B236C2">
        <w:rPr>
          <w:rFonts w:ascii="Century Gothic" w:hAnsi="Century Gothic" w:cs="Arial"/>
          <w:b/>
        </w:rPr>
        <w:t>28</w:t>
      </w:r>
      <w:r w:rsidR="00547121" w:rsidRPr="00C4672F">
        <w:rPr>
          <w:rFonts w:ascii="Century Gothic" w:hAnsi="Century Gothic" w:cs="Arial"/>
          <w:b/>
        </w:rPr>
        <w:t>/06/2023</w:t>
      </w:r>
    </w:p>
    <w:p w14:paraId="4B1131B7"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C4672F">
        <w:rPr>
          <w:rFonts w:ascii="Century Gothic" w:eastAsia="Century Gothic" w:hAnsi="Century Gothic" w:cs="Century Gothic"/>
          <w:b/>
        </w:rPr>
        <w:t xml:space="preserve">TIPO DE LICITACIÓN: </w:t>
      </w:r>
      <w:r w:rsidRPr="00C4672F">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26E73EA4" w14:textId="77777777">
        <w:trPr>
          <w:trHeight w:val="1"/>
        </w:trPr>
        <w:tc>
          <w:tcPr>
            <w:tcW w:w="9650" w:type="dxa"/>
            <w:shd w:val="clear" w:color="auto" w:fill="auto"/>
            <w:tcMar>
              <w:left w:w="108" w:type="dxa"/>
              <w:right w:w="108" w:type="dxa"/>
            </w:tcMar>
          </w:tcPr>
          <w:p w14:paraId="6DAD2812"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D756FBE" w14:textId="77777777">
        <w:trPr>
          <w:trHeight w:val="90"/>
        </w:trPr>
        <w:tc>
          <w:tcPr>
            <w:tcW w:w="9650" w:type="dxa"/>
            <w:shd w:val="clear" w:color="auto" w:fill="auto"/>
            <w:tcMar>
              <w:left w:w="108" w:type="dxa"/>
              <w:right w:w="108" w:type="dxa"/>
            </w:tcMar>
          </w:tcPr>
          <w:p w14:paraId="105AD60C"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07D2543E" w14:textId="505D4892"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3F5A11" w:rsidRPr="0050322B">
              <w:rPr>
                <w:rFonts w:ascii="Century Gothic" w:eastAsia="Arial" w:hAnsi="Century Gothic" w:cs="Arial"/>
              </w:rPr>
              <w:t>DIRECCIÓN</w:t>
            </w:r>
            <w:r w:rsidR="00FC2000">
              <w:rPr>
                <w:rFonts w:ascii="Century Gothic" w:eastAsia="Arial" w:hAnsi="Century Gothic" w:cs="Arial"/>
              </w:rPr>
              <w:t xml:space="preserve"> MÉDICA.</w:t>
            </w:r>
          </w:p>
          <w:p w14:paraId="2AF685BF"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p>
          <w:p w14:paraId="4E75C534"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171B4D69" w14:textId="6E7CD024"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E335B4" w:rsidRPr="00E335B4">
              <w:rPr>
                <w:rFonts w:ascii="Century Gothic" w:eastAsia="Times New Roman" w:hAnsi="Century Gothic" w:cs="Arial"/>
              </w:rPr>
              <w:t>531</w:t>
            </w:r>
            <w:r w:rsidRPr="00E335B4">
              <w:rPr>
                <w:rFonts w:ascii="Century Gothic" w:eastAsia="Times New Roman" w:hAnsi="Century Gothic" w:cs="Arial"/>
              </w:rPr>
              <w:t xml:space="preserve"> (</w:t>
            </w:r>
            <w:r w:rsidR="00E335B4" w:rsidRPr="00E335B4">
              <w:rPr>
                <w:rFonts w:ascii="Century Gothic" w:eastAsia="Times New Roman" w:hAnsi="Century Gothic" w:cs="Arial"/>
              </w:rPr>
              <w:t xml:space="preserve">EQUIPO MÉDICO Y DE </w:t>
            </w:r>
            <w:r w:rsidR="006153AF" w:rsidRPr="00E335B4">
              <w:rPr>
                <w:rFonts w:ascii="Century Gothic" w:eastAsia="Times New Roman" w:hAnsi="Century Gothic" w:cs="Arial"/>
              </w:rPr>
              <w:t>LABORATORIO)</w:t>
            </w:r>
            <w:r w:rsidR="006153AF">
              <w:rPr>
                <w:rFonts w:ascii="Century Gothic" w:eastAsia="Times New Roman" w:hAnsi="Century Gothic" w:cs="Arial"/>
              </w:rPr>
              <w:t xml:space="preserve"> Y 354 (</w:t>
            </w:r>
            <w:r w:rsidR="006153AF" w:rsidRPr="006153AF">
              <w:rPr>
                <w:rFonts w:ascii="Century Gothic" w:eastAsia="Times New Roman" w:hAnsi="Century Gothic" w:cs="Arial"/>
              </w:rPr>
              <w:t>INSTALACIÓN, REPARACIÓN Y MANTENIMIENTO DE EQUIPO E INSTRUMENTAL MÉDICO Y DE LABORATORIO</w:t>
            </w:r>
            <w:r w:rsidR="006153AF">
              <w:rPr>
                <w:rFonts w:ascii="Century Gothic" w:eastAsia="Times New Roman" w:hAnsi="Century Gothic" w:cs="Arial"/>
              </w:rPr>
              <w:t>)</w:t>
            </w:r>
            <w:r w:rsidR="005A74C0" w:rsidRPr="00E335B4">
              <w:rPr>
                <w:rFonts w:ascii="Century Gothic" w:eastAsia="Times New Roman" w:hAnsi="Century Gothic" w:cs="Arial"/>
              </w:rPr>
              <w:t>.</w:t>
            </w:r>
          </w:p>
        </w:tc>
      </w:tr>
      <w:tr w:rsidR="00A63DEC" w:rsidRPr="00466BFE" w14:paraId="586094C8" w14:textId="77777777">
        <w:trPr>
          <w:trHeight w:val="614"/>
        </w:trPr>
        <w:tc>
          <w:tcPr>
            <w:tcW w:w="9650" w:type="dxa"/>
            <w:shd w:val="clear" w:color="auto" w:fill="auto"/>
            <w:tcMar>
              <w:left w:w="108" w:type="dxa"/>
              <w:right w:w="108" w:type="dxa"/>
            </w:tcMar>
          </w:tcPr>
          <w:p w14:paraId="6D4C8125"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2B036054" w14:textId="77777777" w:rsidR="00A63DEC" w:rsidRPr="00466BFE" w:rsidRDefault="00A63DEC" w:rsidP="005830D7">
            <w:pPr>
              <w:spacing w:after="0" w:line="240" w:lineRule="auto"/>
              <w:jc w:val="both"/>
              <w:rPr>
                <w:rFonts w:ascii="Century Gothic" w:eastAsia="Times New Roman" w:hAnsi="Century Gothic" w:cs="Arial"/>
              </w:rPr>
            </w:pPr>
          </w:p>
          <w:p w14:paraId="1B569D90" w14:textId="06CAA56F" w:rsidR="00F64EE8" w:rsidRPr="006153AF" w:rsidRDefault="00725FFD" w:rsidP="006153AF">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LICITACIÓN PUBLICA NACIONAL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292E03">
              <w:rPr>
                <w:rFonts w:ascii="Century Gothic" w:eastAsia="Times New Roman" w:hAnsi="Century Gothic" w:cs="Arial"/>
                <w:b/>
              </w:rPr>
              <w:t>2</w:t>
            </w:r>
            <w:r w:rsidR="00FC2000">
              <w:rPr>
                <w:rFonts w:ascii="Century Gothic" w:eastAsia="Times New Roman" w:hAnsi="Century Gothic" w:cs="Arial"/>
                <w:b/>
              </w:rPr>
              <w:t>8</w:t>
            </w:r>
            <w:r w:rsidRPr="00292E03">
              <w:rPr>
                <w:rFonts w:ascii="Century Gothic" w:eastAsia="Times New Roman" w:hAnsi="Century Gothic" w:cs="Arial"/>
                <w:b/>
              </w:rPr>
              <w:t>/2023</w:t>
            </w:r>
          </w:p>
          <w:p w14:paraId="64E76850"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512BFF25"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9BE73"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279028A3" w14:textId="77777777" w:rsidTr="00FC2000">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B37B" w14:textId="6A2B1854" w:rsidR="005830D7" w:rsidRPr="00466BFE" w:rsidRDefault="00B67E66" w:rsidP="00BC3F52">
                  <w:pPr>
                    <w:spacing w:after="0" w:line="240" w:lineRule="auto"/>
                    <w:jc w:val="center"/>
                    <w:rPr>
                      <w:rFonts w:ascii="Century Gothic" w:eastAsia="Times New Roman" w:hAnsi="Century Gothic" w:cs="Arial"/>
                      <w:b/>
                    </w:rPr>
                  </w:pPr>
                  <w:r>
                    <w:rPr>
                      <w:rFonts w:ascii="Century Gothic" w:eastAsia="Arial" w:hAnsi="Century Gothic" w:cs="Arial"/>
                      <w:b/>
                    </w:rPr>
                    <w:t>VIDEOGASTROSCOPIO, VIDEOCOLONOSCOPIO Y SERVICIOS DE MANTENIMIENTO</w:t>
                  </w:r>
                </w:p>
              </w:tc>
            </w:tr>
          </w:tbl>
          <w:p w14:paraId="6073BC78"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3123DD4"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0CF8496" w14:textId="77777777" w:rsidR="00AB63C5" w:rsidRDefault="00AB63C5" w:rsidP="005830D7">
            <w:pPr>
              <w:spacing w:after="0" w:line="240" w:lineRule="auto"/>
              <w:jc w:val="both"/>
              <w:rPr>
                <w:rFonts w:ascii="Century Gothic" w:hAnsi="Century Gothic" w:cs="Arial"/>
                <w:b/>
              </w:rPr>
            </w:pPr>
          </w:p>
          <w:p w14:paraId="441E579E"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5B141C2B" w14:textId="77777777" w:rsidR="00F64EE8" w:rsidRPr="00466BFE" w:rsidRDefault="00F64EE8" w:rsidP="005830D7">
            <w:pPr>
              <w:spacing w:after="0" w:line="240" w:lineRule="auto"/>
              <w:jc w:val="both"/>
              <w:rPr>
                <w:rFonts w:ascii="Century Gothic" w:hAnsi="Century Gothic" w:cs="Arial"/>
                <w:b/>
              </w:rPr>
            </w:pPr>
          </w:p>
          <w:p w14:paraId="2D897A4F"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E25F6A1" w14:textId="77777777" w:rsidR="00F64EE8" w:rsidRPr="00466BFE" w:rsidRDefault="00F64EE8" w:rsidP="005830D7">
            <w:pPr>
              <w:spacing w:after="0" w:line="240" w:lineRule="auto"/>
              <w:jc w:val="both"/>
              <w:rPr>
                <w:rFonts w:ascii="Century Gothic" w:eastAsia="Times New Roman" w:hAnsi="Century Gothic" w:cs="Arial"/>
              </w:rPr>
            </w:pPr>
          </w:p>
          <w:p w14:paraId="61732E5E"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FC2000" w14:paraId="47680F2A" w14:textId="77777777">
              <w:trPr>
                <w:trHeight w:val="660"/>
              </w:trPr>
              <w:tc>
                <w:tcPr>
                  <w:tcW w:w="1763" w:type="dxa"/>
                  <w:shd w:val="clear" w:color="auto" w:fill="auto"/>
                </w:tcPr>
                <w:p w14:paraId="1AC6A89D" w14:textId="77777777" w:rsidR="00A63DEC" w:rsidRPr="00C4672F" w:rsidRDefault="00725FFD" w:rsidP="0005056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Junta de Aclaraciones:</w:t>
                  </w:r>
                </w:p>
              </w:tc>
              <w:tc>
                <w:tcPr>
                  <w:tcW w:w="2403" w:type="dxa"/>
                  <w:shd w:val="clear" w:color="auto" w:fill="auto"/>
                </w:tcPr>
                <w:p w14:paraId="523F480E" w14:textId="77777777" w:rsidR="00A63DEC" w:rsidRPr="00C4672F" w:rsidRDefault="00725FFD" w:rsidP="0005056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Fecha, lugar y hora de presentación de muestras:</w:t>
                  </w:r>
                </w:p>
              </w:tc>
              <w:tc>
                <w:tcPr>
                  <w:tcW w:w="2450" w:type="dxa"/>
                </w:tcPr>
                <w:p w14:paraId="60BC23B1" w14:textId="77777777" w:rsidR="00A63DEC" w:rsidRPr="00C4672F" w:rsidRDefault="00725FFD" w:rsidP="0005056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Presentación y Apertura de Propuestas:</w:t>
                  </w:r>
                </w:p>
              </w:tc>
              <w:tc>
                <w:tcPr>
                  <w:tcW w:w="2600" w:type="dxa"/>
                  <w:shd w:val="clear" w:color="auto" w:fill="auto"/>
                </w:tcPr>
                <w:p w14:paraId="2CB218A4" w14:textId="77777777" w:rsidR="00A63DEC" w:rsidRPr="00C4672F" w:rsidRDefault="00725FFD" w:rsidP="0005056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Publicación del fallo:</w:t>
                  </w:r>
                </w:p>
              </w:tc>
            </w:tr>
            <w:tr w:rsidR="00A63DEC" w:rsidRPr="00466BFE" w14:paraId="0A634EC9" w14:textId="77777777" w:rsidTr="0050322B">
              <w:trPr>
                <w:trHeight w:val="1487"/>
              </w:trPr>
              <w:tc>
                <w:tcPr>
                  <w:tcW w:w="1763" w:type="dxa"/>
                  <w:shd w:val="clear" w:color="auto" w:fill="auto"/>
                </w:tcPr>
                <w:p w14:paraId="7E1A91F3" w14:textId="77777777" w:rsidR="00A63DEC" w:rsidRPr="00C4672F" w:rsidRDefault="00A63DEC" w:rsidP="0005056C">
                  <w:pPr>
                    <w:framePr w:hSpace="180" w:wrap="around" w:vAnchor="text" w:hAnchor="page" w:x="1309" w:y="408"/>
                    <w:spacing w:after="0" w:line="240" w:lineRule="auto"/>
                    <w:suppressOverlap/>
                    <w:jc w:val="center"/>
                    <w:rPr>
                      <w:rFonts w:ascii="Century Gothic" w:hAnsi="Century Gothic" w:cs="Arial"/>
                    </w:rPr>
                  </w:pPr>
                </w:p>
                <w:p w14:paraId="19E2AB83" w14:textId="6974D516" w:rsidR="00A63DEC" w:rsidRPr="00C4672F" w:rsidRDefault="00B236C2" w:rsidP="0005056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30</w:t>
                  </w:r>
                  <w:r w:rsidR="00547121" w:rsidRPr="00C4672F">
                    <w:rPr>
                      <w:rFonts w:ascii="Century Gothic" w:hAnsi="Century Gothic" w:cs="Arial"/>
                    </w:rPr>
                    <w:t>/06/2023</w:t>
                  </w:r>
                </w:p>
                <w:p w14:paraId="0DAF0B77" w14:textId="27EA5775" w:rsidR="00DD7F90" w:rsidRPr="00C4672F" w:rsidRDefault="00DD7F90" w:rsidP="0005056C">
                  <w:pPr>
                    <w:framePr w:hSpace="180" w:wrap="around" w:vAnchor="text" w:hAnchor="page" w:x="1309" w:y="408"/>
                    <w:spacing w:after="0" w:line="240" w:lineRule="auto"/>
                    <w:suppressOverlap/>
                    <w:jc w:val="center"/>
                    <w:rPr>
                      <w:rFonts w:ascii="Century Gothic" w:hAnsi="Century Gothic" w:cs="Arial"/>
                    </w:rPr>
                  </w:pPr>
                  <w:r w:rsidRPr="00C4672F">
                    <w:rPr>
                      <w:rFonts w:ascii="Century Gothic" w:hAnsi="Century Gothic" w:cs="Arial"/>
                    </w:rPr>
                    <w:t>11:00 HRS</w:t>
                  </w:r>
                </w:p>
              </w:tc>
              <w:tc>
                <w:tcPr>
                  <w:tcW w:w="2403" w:type="dxa"/>
                  <w:shd w:val="clear" w:color="auto" w:fill="auto"/>
                </w:tcPr>
                <w:p w14:paraId="0F578DDB" w14:textId="77777777" w:rsidR="001466D8" w:rsidRPr="00C4672F" w:rsidRDefault="001466D8" w:rsidP="0005056C">
                  <w:pPr>
                    <w:framePr w:hSpace="180" w:wrap="around" w:vAnchor="text" w:hAnchor="page" w:x="1309" w:y="408"/>
                    <w:spacing w:after="0" w:line="240" w:lineRule="auto"/>
                    <w:contextualSpacing/>
                    <w:suppressOverlap/>
                    <w:jc w:val="center"/>
                    <w:rPr>
                      <w:rFonts w:ascii="Century Gothic" w:hAnsi="Century Gothic" w:cs="Arial"/>
                      <w:u w:val="single"/>
                    </w:rPr>
                  </w:pPr>
                </w:p>
                <w:p w14:paraId="2CE9B1D3" w14:textId="77777777" w:rsidR="001466D8" w:rsidRPr="00C4672F" w:rsidRDefault="001466D8" w:rsidP="0005056C">
                  <w:pPr>
                    <w:framePr w:hSpace="180" w:wrap="around" w:vAnchor="text" w:hAnchor="page" w:x="1309" w:y="408"/>
                    <w:spacing w:after="0" w:line="240" w:lineRule="auto"/>
                    <w:contextualSpacing/>
                    <w:suppressOverlap/>
                    <w:jc w:val="center"/>
                    <w:rPr>
                      <w:rFonts w:ascii="Century Gothic" w:hAnsi="Century Gothic" w:cs="Arial"/>
                      <w:u w:val="single"/>
                    </w:rPr>
                  </w:pPr>
                </w:p>
                <w:p w14:paraId="1C57A606" w14:textId="77777777" w:rsidR="001466D8" w:rsidRPr="00C4672F" w:rsidRDefault="001466D8" w:rsidP="0005056C">
                  <w:pPr>
                    <w:framePr w:hSpace="180" w:wrap="around" w:vAnchor="text" w:hAnchor="page" w:x="1309" w:y="408"/>
                    <w:spacing w:after="0" w:line="240" w:lineRule="auto"/>
                    <w:contextualSpacing/>
                    <w:suppressOverlap/>
                    <w:jc w:val="center"/>
                    <w:rPr>
                      <w:rFonts w:ascii="Century Gothic" w:hAnsi="Century Gothic" w:cs="Arial"/>
                      <w:u w:val="single"/>
                    </w:rPr>
                  </w:pPr>
                </w:p>
                <w:p w14:paraId="6988FAC3" w14:textId="77777777" w:rsidR="00A63DEC" w:rsidRPr="00C4672F" w:rsidRDefault="001466D8" w:rsidP="0005056C">
                  <w:pPr>
                    <w:framePr w:hSpace="180" w:wrap="around" w:vAnchor="text" w:hAnchor="page" w:x="1309" w:y="408"/>
                    <w:spacing w:after="0" w:line="240" w:lineRule="auto"/>
                    <w:contextualSpacing/>
                    <w:suppressOverlap/>
                    <w:jc w:val="center"/>
                    <w:rPr>
                      <w:rFonts w:ascii="Century Gothic" w:hAnsi="Century Gothic" w:cs="Arial"/>
                      <w:u w:val="single"/>
                    </w:rPr>
                  </w:pPr>
                  <w:r w:rsidRPr="00C4672F">
                    <w:rPr>
                      <w:rFonts w:ascii="Century Gothic" w:hAnsi="Century Gothic" w:cs="Arial"/>
                      <w:u w:val="single"/>
                    </w:rPr>
                    <w:t>NO APLICA</w:t>
                  </w:r>
                </w:p>
              </w:tc>
              <w:tc>
                <w:tcPr>
                  <w:tcW w:w="2450" w:type="dxa"/>
                </w:tcPr>
                <w:p w14:paraId="4708E8BA" w14:textId="77777777" w:rsidR="00A63DEC" w:rsidRPr="00C4672F" w:rsidRDefault="00A63DEC" w:rsidP="0005056C">
                  <w:pPr>
                    <w:framePr w:hSpace="180" w:wrap="around" w:vAnchor="text" w:hAnchor="page" w:x="1309" w:y="408"/>
                    <w:spacing w:after="0" w:line="240" w:lineRule="auto"/>
                    <w:suppressOverlap/>
                    <w:jc w:val="center"/>
                    <w:rPr>
                      <w:rFonts w:ascii="Century Gothic" w:hAnsi="Century Gothic" w:cs="Arial"/>
                    </w:rPr>
                  </w:pPr>
                </w:p>
                <w:p w14:paraId="395C7417" w14:textId="5EBE6BE1" w:rsidR="00A63DEC" w:rsidRPr="00C4672F" w:rsidRDefault="00B236C2" w:rsidP="0005056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03/07</w:t>
                  </w:r>
                  <w:r w:rsidR="00547121" w:rsidRPr="00C4672F">
                    <w:rPr>
                      <w:rFonts w:ascii="Century Gothic" w:hAnsi="Century Gothic" w:cs="Arial"/>
                    </w:rPr>
                    <w:t>/2023</w:t>
                  </w:r>
                  <w:r w:rsidR="00DD7F90" w:rsidRPr="00C4672F">
                    <w:rPr>
                      <w:rFonts w:ascii="Century Gothic" w:hAnsi="Century Gothic" w:cs="Arial"/>
                    </w:rPr>
                    <w:t xml:space="preserve"> </w:t>
                  </w:r>
                </w:p>
                <w:p w14:paraId="01848DF4" w14:textId="225BEFA7" w:rsidR="00DD7F90" w:rsidRPr="00C4672F" w:rsidRDefault="00DD7F90" w:rsidP="0005056C">
                  <w:pPr>
                    <w:framePr w:hSpace="180" w:wrap="around" w:vAnchor="text" w:hAnchor="page" w:x="1309" w:y="408"/>
                    <w:spacing w:after="0" w:line="240" w:lineRule="auto"/>
                    <w:suppressOverlap/>
                    <w:jc w:val="center"/>
                    <w:rPr>
                      <w:rFonts w:ascii="Century Gothic" w:hAnsi="Century Gothic" w:cs="Arial"/>
                    </w:rPr>
                  </w:pPr>
                  <w:r w:rsidRPr="00C4672F">
                    <w:rPr>
                      <w:rFonts w:ascii="Century Gothic" w:hAnsi="Century Gothic" w:cs="Arial"/>
                    </w:rPr>
                    <w:t>11:00HRS</w:t>
                  </w:r>
                </w:p>
              </w:tc>
              <w:tc>
                <w:tcPr>
                  <w:tcW w:w="2600" w:type="dxa"/>
                  <w:shd w:val="clear" w:color="auto" w:fill="auto"/>
                </w:tcPr>
                <w:p w14:paraId="554670D4" w14:textId="77777777" w:rsidR="00A63DEC" w:rsidRPr="00C4672F" w:rsidRDefault="00725FFD" w:rsidP="0005056C">
                  <w:pPr>
                    <w:framePr w:hSpace="180" w:wrap="around" w:vAnchor="text" w:hAnchor="page" w:x="1309" w:y="408"/>
                    <w:spacing w:line="240" w:lineRule="auto"/>
                    <w:suppressOverlap/>
                    <w:jc w:val="both"/>
                    <w:rPr>
                      <w:rFonts w:ascii="Century Gothic" w:hAnsi="Century Gothic" w:cs="Arial"/>
                    </w:rPr>
                  </w:pPr>
                  <w:r w:rsidRPr="00C4672F">
                    <w:rPr>
                      <w:rFonts w:ascii="Century Gothic" w:hAnsi="Century Gothic"/>
                    </w:rPr>
                    <w:t>D</w:t>
                  </w:r>
                  <w:r w:rsidR="007B6F96" w:rsidRPr="00C4672F">
                    <w:rPr>
                      <w:rFonts w:ascii="Century Gothic" w:hAnsi="Century Gothic"/>
                    </w:rPr>
                    <w:t>entro de los 20 días naturales siguientes al acto de presentación y apertura de proposiciones</w:t>
                  </w:r>
                </w:p>
              </w:tc>
            </w:tr>
          </w:tbl>
          <w:p w14:paraId="1ED224D3" w14:textId="77777777" w:rsidR="00E447C9" w:rsidRDefault="00E447C9" w:rsidP="005830D7">
            <w:pPr>
              <w:spacing w:line="240" w:lineRule="auto"/>
              <w:jc w:val="both"/>
              <w:rPr>
                <w:rFonts w:ascii="Century Gothic" w:hAnsi="Century Gothic" w:cs="Arial"/>
                <w:b/>
              </w:rPr>
            </w:pPr>
          </w:p>
          <w:p w14:paraId="7EDB882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ETAPAS DEL PROCESO:</w:t>
            </w:r>
          </w:p>
          <w:p w14:paraId="4702D6F2"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52FCE425" w14:textId="210208C5" w:rsidR="00A63DEC" w:rsidRPr="00C4672F"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C4672F">
              <w:rPr>
                <w:rFonts w:ascii="Century Gothic" w:hAnsi="Century Gothic"/>
              </w:rPr>
              <w:t xml:space="preserve">día </w:t>
            </w:r>
            <w:r w:rsidR="00B236C2">
              <w:rPr>
                <w:rFonts w:ascii="Century Gothic" w:hAnsi="Century Gothic"/>
              </w:rPr>
              <w:t>30</w:t>
            </w:r>
            <w:r w:rsidRPr="00C4672F">
              <w:rPr>
                <w:rFonts w:ascii="Century Gothic" w:hAnsi="Century Gothic"/>
              </w:rPr>
              <w:t xml:space="preserve"> de </w:t>
            </w:r>
            <w:r w:rsidR="009B4E2D" w:rsidRPr="00C4672F">
              <w:rPr>
                <w:rFonts w:ascii="Century Gothic" w:hAnsi="Century Gothic"/>
              </w:rPr>
              <w:t>juni</w:t>
            </w:r>
            <w:r w:rsidR="005830D7" w:rsidRPr="00C4672F">
              <w:rPr>
                <w:rFonts w:ascii="Century Gothic" w:hAnsi="Century Gothic"/>
              </w:rPr>
              <w:t>o</w:t>
            </w:r>
            <w:r w:rsidRPr="00C4672F">
              <w:rPr>
                <w:rFonts w:ascii="Century Gothic" w:hAnsi="Century Gothic"/>
              </w:rPr>
              <w:t xml:space="preserve"> del 2023 a las 1</w:t>
            </w:r>
            <w:r w:rsidR="0050322B" w:rsidRPr="00C4672F">
              <w:rPr>
                <w:rFonts w:ascii="Century Gothic" w:hAnsi="Century Gothic"/>
              </w:rPr>
              <w:t>1</w:t>
            </w:r>
            <w:r w:rsidRPr="00C4672F">
              <w:rPr>
                <w:rFonts w:ascii="Century Gothic" w:hAnsi="Century Gothic"/>
              </w:rPr>
              <w:t xml:space="preserve">:00 horas, en </w:t>
            </w:r>
            <w:r w:rsidR="005830D7" w:rsidRPr="00C4672F">
              <w:rPr>
                <w:rFonts w:ascii="Century Gothic" w:hAnsi="Century Gothic"/>
              </w:rPr>
              <w:t>el Área de Jefatura de Adquisiciones del Hospital General</w:t>
            </w:r>
            <w:r w:rsidRPr="00C4672F">
              <w:rPr>
                <w:rFonts w:ascii="Century Gothic" w:hAnsi="Century Gothic"/>
              </w:rPr>
              <w:t xml:space="preserve"> de Zapopan ubicado en </w:t>
            </w:r>
            <w:r w:rsidR="00920768" w:rsidRPr="00C4672F">
              <w:rPr>
                <w:rFonts w:ascii="Century Gothic" w:hAnsi="Century Gothic"/>
              </w:rPr>
              <w:t xml:space="preserve">la segunda planta de </w:t>
            </w:r>
            <w:r w:rsidRPr="00C4672F">
              <w:rPr>
                <w:rFonts w:ascii="Century Gothic" w:hAnsi="Century Gothic"/>
              </w:rPr>
              <w:t>las oficinas administrativas.</w:t>
            </w:r>
          </w:p>
          <w:p w14:paraId="4AC93E4D" w14:textId="27AE8765" w:rsidR="00A63DEC" w:rsidRPr="00466BFE" w:rsidRDefault="00725FFD" w:rsidP="005830D7">
            <w:pPr>
              <w:spacing w:line="240" w:lineRule="auto"/>
              <w:jc w:val="both"/>
              <w:rPr>
                <w:rFonts w:ascii="Century Gothic" w:hAnsi="Century Gothic" w:cs="Arial"/>
                <w:b/>
                <w:bCs/>
              </w:rPr>
            </w:pPr>
            <w:r w:rsidRPr="00C4672F">
              <w:rPr>
                <w:rFonts w:ascii="Century Gothic" w:hAnsi="Century Gothic"/>
                <w:b/>
                <w:bCs/>
              </w:rPr>
              <w:t xml:space="preserve">Los interesados, deberán formular y enviar sus cuestionamientos conforme al Anexo 1 de estas bases a más tardar el día </w:t>
            </w:r>
            <w:r w:rsidR="00B236C2">
              <w:rPr>
                <w:rFonts w:ascii="Century Gothic" w:hAnsi="Century Gothic"/>
                <w:b/>
                <w:bCs/>
              </w:rPr>
              <w:t>30</w:t>
            </w:r>
            <w:r w:rsidR="001466D8" w:rsidRPr="00C4672F">
              <w:rPr>
                <w:rFonts w:ascii="Century Gothic" w:hAnsi="Century Gothic"/>
                <w:b/>
                <w:bCs/>
              </w:rPr>
              <w:t xml:space="preserve"> de </w:t>
            </w:r>
            <w:r w:rsidR="009B4E2D" w:rsidRPr="00C4672F">
              <w:rPr>
                <w:rFonts w:ascii="Century Gothic" w:hAnsi="Century Gothic"/>
                <w:b/>
                <w:bCs/>
              </w:rPr>
              <w:t>juni</w:t>
            </w:r>
            <w:r w:rsidR="005830D7" w:rsidRPr="00C4672F">
              <w:rPr>
                <w:rFonts w:ascii="Century Gothic" w:hAnsi="Century Gothic"/>
                <w:b/>
                <w:bCs/>
              </w:rPr>
              <w:t xml:space="preserve">o </w:t>
            </w:r>
            <w:r w:rsidRPr="00C4672F">
              <w:rPr>
                <w:rFonts w:ascii="Century Gothic" w:hAnsi="Century Gothic"/>
                <w:b/>
                <w:bCs/>
              </w:rPr>
              <w:t>del 2023 a las 1</w:t>
            </w:r>
            <w:r w:rsidR="00547121" w:rsidRPr="00C4672F">
              <w:rPr>
                <w:rFonts w:ascii="Century Gothic" w:hAnsi="Century Gothic"/>
                <w:b/>
                <w:bCs/>
              </w:rPr>
              <w:t>1</w:t>
            </w:r>
            <w:r w:rsidRPr="00C4672F">
              <w:rPr>
                <w:rFonts w:ascii="Century Gothic" w:hAnsi="Century Gothic"/>
                <w:b/>
                <w:bCs/>
              </w:rPr>
              <w:t>:00 horas, en formato</w:t>
            </w:r>
            <w:r w:rsidRPr="00466BFE">
              <w:rPr>
                <w:rFonts w:ascii="Century Gothic" w:hAnsi="Century Gothic"/>
                <w:b/>
                <w:bCs/>
              </w:rPr>
              <w:t xml:space="preserve"> Word, Arial 12 y formato PDF para proteger su firma al correo oficial de proveedores de este Organismo, siendo:</w:t>
            </w:r>
          </w:p>
          <w:p w14:paraId="2567E82A" w14:textId="1AE9DF2F" w:rsidR="00CE722D" w:rsidRPr="006921E8" w:rsidRDefault="00C4672F" w:rsidP="00CE722D">
            <w:pPr>
              <w:spacing w:after="200" w:line="240" w:lineRule="auto"/>
              <w:jc w:val="center"/>
              <w:rPr>
                <w:rFonts w:ascii="Century Gothic" w:hAnsi="Century Gothic" w:cs="Arial"/>
              </w:rPr>
            </w:pPr>
            <w:r w:rsidRPr="00C4672F">
              <w:rPr>
                <w:rFonts w:ascii="Century Gothic" w:hAnsi="Century Gothic" w:cs="Arial"/>
              </w:rPr>
              <w:t>yolanda.hernandez@zapopan.gob.mx</w:t>
            </w:r>
          </w:p>
          <w:p w14:paraId="1E426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4C450848" w14:textId="48BFC8A8" w:rsidR="00BD42A1" w:rsidRDefault="00920768" w:rsidP="005830D7">
            <w:pPr>
              <w:spacing w:after="200" w:line="240" w:lineRule="auto"/>
              <w:jc w:val="both"/>
              <w:rPr>
                <w:rFonts w:ascii="Century Gothic" w:hAnsi="Century Gothic" w:cs="Arial"/>
                <w:bCs/>
              </w:rPr>
            </w:pPr>
            <w:r w:rsidRPr="00292E03">
              <w:rPr>
                <w:rFonts w:ascii="Century Gothic" w:hAnsi="Century Gothic" w:cs="Arial"/>
                <w:b/>
              </w:rPr>
              <w:t>L</w:t>
            </w:r>
            <w:r w:rsidR="00E447C9" w:rsidRPr="00292E03">
              <w:rPr>
                <w:rFonts w:ascii="Century Gothic" w:hAnsi="Century Gothic" w:cs="Arial"/>
                <w:b/>
              </w:rPr>
              <w:t>ICITACIÓN PÚBLICA NACIONAL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w:t>
            </w:r>
            <w:r w:rsidR="00BD42A1">
              <w:rPr>
                <w:rFonts w:ascii="Century Gothic" w:eastAsia="Arial" w:hAnsi="Century Gothic" w:cs="Arial"/>
                <w:b/>
              </w:rPr>
              <w:t xml:space="preserve"> LSC</w:t>
            </w:r>
            <w:r w:rsidR="00BD42A1" w:rsidRPr="00292E03">
              <w:rPr>
                <w:rFonts w:ascii="Century Gothic" w:eastAsia="Arial" w:hAnsi="Century Gothic" w:cs="Arial"/>
                <w:b/>
              </w:rPr>
              <w:t>-02</w:t>
            </w:r>
            <w:r w:rsidR="00BD42A1">
              <w:rPr>
                <w:rFonts w:ascii="Century Gothic" w:eastAsia="Arial" w:hAnsi="Century Gothic" w:cs="Arial"/>
                <w:b/>
              </w:rPr>
              <w:t>8</w:t>
            </w:r>
            <w:r w:rsidR="00BD42A1" w:rsidRPr="00754E7A">
              <w:rPr>
                <w:rFonts w:ascii="Century Gothic" w:eastAsia="Arial" w:hAnsi="Century Gothic" w:cs="Arial"/>
                <w:b/>
              </w:rPr>
              <w:t>/2023</w:t>
            </w:r>
            <w:r w:rsidR="00BD42A1">
              <w:rPr>
                <w:rFonts w:ascii="Century Gothic" w:eastAsia="Arial" w:hAnsi="Century Gothic" w:cs="Arial"/>
                <w:b/>
              </w:rPr>
              <w:t xml:space="preserve"> PARA LA ADQUISICIÓN DE VIDEOGASTROSCOPIO, VIDEOCOLONOSCOPIO Y SERVICIOS DE MANTENIMIENTO</w:t>
            </w:r>
            <w:r w:rsidR="00BD42A1" w:rsidRPr="00466BFE">
              <w:rPr>
                <w:rFonts w:ascii="Century Gothic" w:hAnsi="Century Gothic" w:cs="Arial"/>
                <w:bCs/>
              </w:rPr>
              <w:t xml:space="preserve"> </w:t>
            </w:r>
          </w:p>
          <w:p w14:paraId="6DC06833" w14:textId="15DCA224"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096A5F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0E02A71" w14:textId="77777777"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14:paraId="42C90DD0" w14:textId="77777777"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623B975" w14:textId="77777777"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14:paraId="138E8FA1" w14:textId="2A284EBC" w:rsidR="00CE722D" w:rsidRPr="00C4672F"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8" w:history="1">
              <w:r w:rsidR="00C808A1" w:rsidRPr="002352AC">
                <w:rPr>
                  <w:rStyle w:val="Hipervnculo"/>
                  <w:rFonts w:ascii="Century Gothic" w:hAnsi="Century Gothic" w:cs="Century Gothic"/>
                  <w:b/>
                </w:rPr>
                <w:t>compras3@ssmz.gob.mx</w:t>
              </w:r>
            </w:hyperlink>
            <w:r w:rsidRPr="00C4672F">
              <w:rPr>
                <w:rFonts w:ascii="Century Gothic" w:hAnsi="Century Gothic" w:cs="Century Gothic"/>
                <w:b/>
              </w:rPr>
              <w:t xml:space="preserve"> a más tardar y hasta las </w:t>
            </w:r>
            <w:r w:rsidR="00DD7F90" w:rsidRPr="00C4672F">
              <w:rPr>
                <w:rFonts w:ascii="Century Gothic" w:hAnsi="Century Gothic" w:cs="Century Gothic"/>
                <w:b/>
              </w:rPr>
              <w:t>11</w:t>
            </w:r>
            <w:r w:rsidRPr="00C4672F">
              <w:rPr>
                <w:rFonts w:ascii="Century Gothic" w:hAnsi="Century Gothic" w:cs="Century Gothic"/>
                <w:b/>
              </w:rPr>
              <w:t xml:space="preserve">:00 horas del día </w:t>
            </w:r>
            <w:r w:rsidR="00B236C2">
              <w:rPr>
                <w:rFonts w:ascii="Century Gothic" w:hAnsi="Century Gothic" w:cs="Century Gothic"/>
                <w:b/>
              </w:rPr>
              <w:t>03 de jul</w:t>
            </w:r>
            <w:r w:rsidR="00C808A1">
              <w:rPr>
                <w:rFonts w:ascii="Century Gothic" w:hAnsi="Century Gothic" w:cs="Century Gothic"/>
                <w:b/>
              </w:rPr>
              <w:t>io</w:t>
            </w:r>
            <w:r w:rsidR="00292E03" w:rsidRPr="00C4672F">
              <w:rPr>
                <w:rFonts w:ascii="Century Gothic" w:hAnsi="Century Gothic" w:cs="Century Gothic"/>
                <w:b/>
              </w:rPr>
              <w:t xml:space="preserve"> </w:t>
            </w:r>
            <w:r w:rsidRPr="00C4672F">
              <w:rPr>
                <w:rFonts w:ascii="Century Gothic" w:hAnsi="Century Gothic" w:cs="Century Gothic"/>
                <w:b/>
              </w:rPr>
              <w:t>del 2023.</w:t>
            </w:r>
          </w:p>
          <w:p w14:paraId="5F28C9F6" w14:textId="77777777" w:rsidR="00CE722D" w:rsidRPr="00C4672F" w:rsidRDefault="00CE722D" w:rsidP="00CE722D">
            <w:pPr>
              <w:widowControl w:val="0"/>
              <w:autoSpaceDE w:val="0"/>
              <w:autoSpaceDN w:val="0"/>
              <w:adjustRightInd w:val="0"/>
              <w:spacing w:line="240" w:lineRule="auto"/>
              <w:jc w:val="both"/>
              <w:rPr>
                <w:rFonts w:ascii="Century Gothic" w:hAnsi="Century Gothic"/>
                <w:b/>
              </w:rPr>
            </w:pPr>
            <w:r w:rsidRPr="00C4672F">
              <w:rPr>
                <w:rFonts w:ascii="Century Gothic" w:hAnsi="Century Gothic"/>
                <w:b/>
              </w:rPr>
              <w:t>Participación Electrónica/Presencial (mixta):</w:t>
            </w:r>
            <w:r w:rsidRPr="00C4672F">
              <w:rPr>
                <w:rFonts w:ascii="Century Gothic" w:hAnsi="Century Gothic"/>
              </w:rPr>
              <w:t xml:space="preserve"> </w:t>
            </w:r>
            <w:r w:rsidRPr="00C4672F">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3AD8BE3B" w14:textId="2B5E3CE2" w:rsidR="00CE722D" w:rsidRPr="00C4672F" w:rsidRDefault="00CE722D" w:rsidP="00CE722D">
            <w:pPr>
              <w:spacing w:line="240" w:lineRule="auto"/>
              <w:jc w:val="both"/>
              <w:rPr>
                <w:rFonts w:ascii="Century Gothic" w:hAnsi="Century Gothic"/>
                <w:b/>
                <w:u w:val="single"/>
              </w:rPr>
            </w:pPr>
            <w:r w:rsidRPr="00C4672F">
              <w:rPr>
                <w:rFonts w:ascii="Century Gothic" w:hAnsi="Century Gothic"/>
                <w:b/>
                <w:u w:val="single"/>
              </w:rPr>
              <w:t>Los sobres que contengan las propuestas técnicas y económicas deberá</w:t>
            </w:r>
            <w:r w:rsidR="0081675E" w:rsidRPr="00C4672F">
              <w:rPr>
                <w:rFonts w:ascii="Century Gothic" w:hAnsi="Century Gothic"/>
                <w:b/>
                <w:u w:val="single"/>
              </w:rPr>
              <w:t xml:space="preserve">n ser entregados en las oficinas de la Jefatura de Adquisiciones desde el día </w:t>
            </w:r>
            <w:r w:rsidR="00DD7F90" w:rsidRPr="00C4672F">
              <w:rPr>
                <w:rFonts w:ascii="Century Gothic" w:hAnsi="Century Gothic"/>
                <w:b/>
                <w:u w:val="single"/>
              </w:rPr>
              <w:t>de su publicación y hasta las 11</w:t>
            </w:r>
            <w:r w:rsidR="0081675E" w:rsidRPr="00C4672F">
              <w:rPr>
                <w:rFonts w:ascii="Century Gothic" w:hAnsi="Century Gothic"/>
                <w:b/>
                <w:u w:val="single"/>
              </w:rPr>
              <w:t xml:space="preserve"> horas del</w:t>
            </w:r>
            <w:r w:rsidRPr="00C4672F">
              <w:rPr>
                <w:rFonts w:ascii="Century Gothic" w:hAnsi="Century Gothic"/>
                <w:b/>
                <w:u w:val="single"/>
              </w:rPr>
              <w:t xml:space="preserve"> día </w:t>
            </w:r>
            <w:r w:rsidR="00B236C2">
              <w:rPr>
                <w:rFonts w:ascii="Century Gothic" w:hAnsi="Century Gothic"/>
                <w:b/>
                <w:u w:val="single"/>
              </w:rPr>
              <w:t>03 de jul</w:t>
            </w:r>
            <w:r w:rsidR="0081675E" w:rsidRPr="00C4672F">
              <w:rPr>
                <w:rFonts w:ascii="Century Gothic" w:hAnsi="Century Gothic"/>
                <w:b/>
                <w:u w:val="single"/>
              </w:rPr>
              <w:t>io del 2023</w:t>
            </w:r>
            <w:r w:rsidRPr="00C4672F">
              <w:rPr>
                <w:rFonts w:ascii="Century Gothic" w:hAnsi="Century Gothic"/>
                <w:b/>
                <w:u w:val="single"/>
              </w:rPr>
              <w:t>.</w:t>
            </w:r>
          </w:p>
          <w:p w14:paraId="2806AB70" w14:textId="77777777" w:rsidR="00CE722D" w:rsidRPr="00CE722D" w:rsidRDefault="00CE722D" w:rsidP="00CE722D">
            <w:pPr>
              <w:spacing w:line="240" w:lineRule="auto"/>
              <w:jc w:val="both"/>
              <w:rPr>
                <w:rFonts w:ascii="Century Gothic" w:hAnsi="Century Gothic"/>
                <w:b/>
                <w:bCs/>
              </w:rPr>
            </w:pPr>
            <w:r w:rsidRPr="00C4672F">
              <w:rPr>
                <w:rFonts w:ascii="Century Gothic" w:hAnsi="Century Gothic"/>
                <w:b/>
                <w:bCs/>
              </w:rPr>
              <w:t>Las propuestas presentadas fuera del horario y día señalado no pod</w:t>
            </w:r>
            <w:r w:rsidRPr="00CE722D">
              <w:rPr>
                <w:rFonts w:ascii="Century Gothic" w:hAnsi="Century Gothic"/>
                <w:b/>
                <w:bCs/>
              </w:rPr>
              <w:t>rán ser tomadas en cuenta.</w:t>
            </w:r>
          </w:p>
          <w:p w14:paraId="22EB9E8A" w14:textId="77777777" w:rsidR="00CE722D" w:rsidRPr="00CE722D" w:rsidRDefault="00CE722D" w:rsidP="00CE722D">
            <w:pPr>
              <w:spacing w:line="240" w:lineRule="auto"/>
              <w:jc w:val="both"/>
              <w:rPr>
                <w:rFonts w:ascii="Century Gothic" w:hAnsi="Century Gothic"/>
              </w:rPr>
            </w:pPr>
            <w:r w:rsidRPr="00CE722D">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CE722D">
              <w:rPr>
                <w:rFonts w:ascii="Century Gothic" w:hAnsi="Century Gothic"/>
              </w:rPr>
              <w:lastRenderedPageBreak/>
              <w:t>progresivo que le corresponde a cada hoja de manera consecutiva, es decir, si su propuesta se compone de 50 hojas deberá enumerarlas de la siguiente manera 1/50, 2/50, 3/50, etc.</w:t>
            </w:r>
          </w:p>
          <w:p w14:paraId="442DC61C"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2B15FFEF"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6082C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02A1BD9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11F335AE"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A5F164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6CE75A64"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0283A70B"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0FABF617"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530C8076"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1A910E0"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6DF92B5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0B001A13"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1DF4F56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5976B06E"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395B4128"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7CDF6329"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20EC0E9D"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AF9541C"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6A1C7D0D"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61F6557B"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423A2FE4"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4D4C205C"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C823DCA" w14:textId="77777777" w:rsidR="00A63DEC" w:rsidRPr="00466BFE" w:rsidRDefault="00A63DEC" w:rsidP="005830D7">
            <w:pPr>
              <w:pStyle w:val="Default"/>
              <w:jc w:val="both"/>
              <w:rPr>
                <w:rFonts w:ascii="Century Gothic" w:hAnsi="Century Gothic" w:cs="Arial"/>
                <w:sz w:val="22"/>
                <w:szCs w:val="22"/>
              </w:rPr>
            </w:pPr>
          </w:p>
          <w:p w14:paraId="2B895C7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4FACA189"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CBDE4FB"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0C062D5B" w14:textId="687BBE6F"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00A036AD">
              <w:rPr>
                <w:rFonts w:ascii="Century Gothic" w:eastAsia="Times New Roman" w:hAnsi="Century Gothic"/>
                <w:b/>
                <w:lang w:eastAsia="es-ES"/>
              </w:rPr>
              <w:t>Organismo Público Descentralizado Servicios de Salud del Municipio de Zapopan.</w:t>
            </w:r>
          </w:p>
          <w:p w14:paraId="6406AA1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EB715E1"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00CF526D"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2C99D27A" w14:textId="77777777" w:rsidR="00E447C9" w:rsidRPr="00466BFE" w:rsidRDefault="00E447C9" w:rsidP="005830D7">
            <w:pPr>
              <w:spacing w:after="0" w:line="240" w:lineRule="auto"/>
              <w:jc w:val="both"/>
              <w:rPr>
                <w:rFonts w:ascii="Century Gothic" w:eastAsia="Arial" w:hAnsi="Century Gothic" w:cs="Arial"/>
                <w:sz w:val="20"/>
                <w:szCs w:val="20"/>
              </w:rPr>
            </w:pPr>
          </w:p>
          <w:p w14:paraId="242C529D"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536A0A2B"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2614ED80" w14:textId="77777777" w:rsidR="00A63DEC" w:rsidRPr="00466BFE" w:rsidRDefault="00A63DEC" w:rsidP="005830D7">
            <w:pPr>
              <w:spacing w:after="0" w:line="240" w:lineRule="auto"/>
              <w:contextualSpacing/>
              <w:jc w:val="both"/>
              <w:rPr>
                <w:rFonts w:ascii="Century Gothic" w:hAnsi="Century Gothic" w:cs="Arial"/>
              </w:rPr>
            </w:pPr>
          </w:p>
          <w:p w14:paraId="0BE80971"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5FBEE188"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38DF0210" w14:textId="77777777"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E5EE99E"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7A352903"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64735764"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lastRenderedPageBreak/>
              <w:t>1.- Persona física deberá de presentar copia de una identificación oficial, su constancia de situación fiscal actual, comprobante de domicilio y Licencia Municipal;</w:t>
            </w:r>
          </w:p>
          <w:p w14:paraId="37EC888C"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83F27F2"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79EC3485" w14:textId="77777777" w:rsidR="00A63DEC" w:rsidRPr="00466BFE" w:rsidRDefault="00A63DEC" w:rsidP="005830D7">
            <w:pPr>
              <w:pStyle w:val="Listavistosa-nfasis11"/>
              <w:spacing w:after="0" w:line="240" w:lineRule="auto"/>
              <w:jc w:val="both"/>
              <w:rPr>
                <w:rFonts w:ascii="Century Gothic" w:hAnsi="Century Gothic" w:cs="Arial"/>
              </w:rPr>
            </w:pPr>
          </w:p>
          <w:p w14:paraId="75A7C8B3"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0CB7AEE" w14:textId="77777777" w:rsidR="00A63DEC" w:rsidRPr="00466BFE" w:rsidRDefault="00A63DEC" w:rsidP="005830D7">
            <w:pPr>
              <w:pStyle w:val="Default"/>
              <w:jc w:val="both"/>
              <w:rPr>
                <w:rFonts w:ascii="Century Gothic" w:eastAsia="Times New Roman" w:hAnsi="Century Gothic" w:cs="Arial"/>
                <w:sz w:val="22"/>
                <w:szCs w:val="22"/>
              </w:rPr>
            </w:pPr>
          </w:p>
          <w:p w14:paraId="5937D8B2"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4E811581"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4922E4D5" w14:textId="77777777" w:rsidR="00A63DEC" w:rsidRPr="00466BFE" w:rsidRDefault="00A63DEC" w:rsidP="005830D7">
            <w:pPr>
              <w:pStyle w:val="Listavistosa-nfasis11"/>
              <w:spacing w:line="240" w:lineRule="auto"/>
              <w:ind w:left="1080"/>
              <w:jc w:val="both"/>
              <w:rPr>
                <w:rFonts w:ascii="Century Gothic" w:hAnsi="Century Gothic" w:cs="Arial"/>
              </w:rPr>
            </w:pPr>
          </w:p>
          <w:p w14:paraId="5AB1999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6A5E2A5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98C434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4FE8AB5"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1C2243" w14:textId="77777777" w:rsidR="00A63DEC" w:rsidRPr="00466BFE" w:rsidRDefault="00A63DEC" w:rsidP="005830D7">
            <w:pPr>
              <w:pStyle w:val="Listavistosa-nfasis11"/>
              <w:spacing w:line="240" w:lineRule="auto"/>
              <w:ind w:left="1080"/>
              <w:jc w:val="both"/>
              <w:rPr>
                <w:rFonts w:ascii="Century Gothic" w:hAnsi="Century Gothic" w:cs="Arial"/>
              </w:rPr>
            </w:pPr>
          </w:p>
          <w:p w14:paraId="75283F7C" w14:textId="6B0F340A" w:rsidR="00E447C9" w:rsidRPr="00EC4FE1" w:rsidRDefault="00725FFD" w:rsidP="00EC4FE1">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418679E"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574BDDB5"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14854345" w14:textId="77777777"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Precio unitario, subtotal y total e impuestos a dos decimales en moneda nacional.</w:t>
            </w:r>
          </w:p>
          <w:p w14:paraId="577271BA" w14:textId="77777777" w:rsidR="00A63DEC" w:rsidRPr="00466BFE" w:rsidRDefault="00A63DEC" w:rsidP="005830D7">
            <w:pPr>
              <w:spacing w:after="0" w:line="240" w:lineRule="auto"/>
              <w:ind w:left="720"/>
              <w:jc w:val="both"/>
              <w:rPr>
                <w:rFonts w:ascii="Century Gothic" w:hAnsi="Century Gothic" w:cs="Arial"/>
                <w:color w:val="000000" w:themeColor="text1"/>
              </w:rPr>
            </w:pPr>
          </w:p>
          <w:p w14:paraId="5C81C73B" w14:textId="77777777"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992671D" w14:textId="77777777" w:rsidR="00A63DEC" w:rsidRDefault="00A63DEC" w:rsidP="005830D7">
            <w:pPr>
              <w:spacing w:after="0" w:line="240" w:lineRule="auto"/>
              <w:jc w:val="both"/>
              <w:rPr>
                <w:rFonts w:ascii="Century Gothic" w:eastAsia="Arial" w:hAnsi="Century Gothic" w:cs="Arial"/>
                <w:sz w:val="20"/>
                <w:szCs w:val="20"/>
              </w:rPr>
            </w:pPr>
          </w:p>
          <w:p w14:paraId="208A95E2"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7FA4CA7A" w14:textId="0E4DF4F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w:t>
            </w:r>
            <w:r w:rsidR="002570B8">
              <w:rPr>
                <w:rFonts w:ascii="Century Gothic" w:eastAsia="Times New Roman" w:hAnsi="Century Gothic" w:cs="Arial"/>
              </w:rPr>
              <w:t xml:space="preserve"> </w:t>
            </w:r>
            <w:r w:rsidRPr="00AC4B5B">
              <w:rPr>
                <w:rFonts w:ascii="Century Gothic" w:eastAsia="Times New Roman" w:hAnsi="Century Gothic" w:cs="Arial"/>
              </w:rPr>
              <w:t>l</w:t>
            </w:r>
            <w:r w:rsidR="002570B8">
              <w:rPr>
                <w:rFonts w:ascii="Century Gothic" w:eastAsia="Times New Roman" w:hAnsi="Century Gothic" w:cs="Arial"/>
              </w:rPr>
              <w:t>a</w:t>
            </w:r>
            <w:r w:rsidRPr="00AC4B5B">
              <w:rPr>
                <w:rFonts w:ascii="Century Gothic" w:eastAsia="Times New Roman" w:hAnsi="Century Gothic" w:cs="Arial"/>
              </w:rPr>
              <w:t xml:space="preserve"> </w:t>
            </w:r>
            <w:r w:rsidR="002570B8" w:rsidRPr="00EC4FE1">
              <w:rPr>
                <w:rFonts w:ascii="Century Gothic" w:eastAsia="Times New Roman" w:hAnsi="Century Gothic" w:cs="Arial"/>
              </w:rPr>
              <w:t>Jefatura</w:t>
            </w:r>
            <w:r w:rsidR="002570B8">
              <w:rPr>
                <w:rFonts w:ascii="Century Gothic" w:eastAsia="Times New Roman" w:hAnsi="Century Gothic" w:cs="Arial"/>
              </w:rPr>
              <w:t xml:space="preserve"> </w:t>
            </w:r>
            <w:r w:rsidRPr="00AC4B5B">
              <w:rPr>
                <w:rFonts w:ascii="Century Gothic" w:eastAsia="Times New Roman" w:hAnsi="Century Gothic" w:cs="Arial"/>
              </w:rPr>
              <w:t>de Adquisiciones la evaluación de los requisitos que soliciten y los aspectos técnicos del bien o servicio licitado.</w:t>
            </w:r>
          </w:p>
          <w:p w14:paraId="6FF8A0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w:t>
            </w:r>
            <w:r w:rsidRPr="00AC4B5B">
              <w:rPr>
                <w:rFonts w:ascii="Century Gothic" w:eastAsia="Times New Roman"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14:paraId="3025FA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3BFF291F" w14:textId="77777777"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6D94DFF" w14:textId="77777777"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14:paraId="19921145"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14:paraId="13AD518C"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7B1E144A"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BFD5012" w14:textId="7A5F226D"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La “Unidad Centralizada de Compras”</w:t>
            </w:r>
            <w:r w:rsidR="00AC4B5B" w:rsidRPr="00AC4B5B">
              <w:rPr>
                <w:rFonts w:ascii="Century Gothic" w:eastAsia="Times New Roman" w:hAnsi="Century Gothic" w:cs="Arial"/>
                <w:color w:val="000000" w:themeColor="text1"/>
              </w:rPr>
              <w:t xml:space="preserve"> a través del </w:t>
            </w:r>
            <w:r w:rsidR="00EC4FE1">
              <w:rPr>
                <w:rFonts w:ascii="Century Gothic" w:eastAsia="Times New Roman" w:hAnsi="Century Gothic" w:cs="Arial"/>
                <w:color w:val="000000" w:themeColor="text1"/>
              </w:rPr>
              <w:t xml:space="preserve">área convocante </w:t>
            </w:r>
            <w:r w:rsidR="00AC4B5B" w:rsidRPr="00AC4B5B">
              <w:rPr>
                <w:rFonts w:ascii="Century Gothic" w:eastAsia="Times New Roman" w:hAnsi="Century Gothic" w:cs="Arial"/>
                <w:color w:val="000000" w:themeColor="text1"/>
              </w:rPr>
              <w:t>o quién designe(n), se reserva el derecho de analizar para aceptar o rechazar las propuestas y ofertas, y determinar el(los) “LICITANTE(S)” que ofrece(n) el mayor beneficio.</w:t>
            </w:r>
          </w:p>
          <w:p w14:paraId="4FF59FAD" w14:textId="1F7164AB"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El Área requirente</w:t>
            </w:r>
            <w:r w:rsidR="00AC4B5B" w:rsidRPr="00AC4B5B">
              <w:rPr>
                <w:rFonts w:ascii="Century Gothic" w:eastAsia="Times New Roman" w:hAnsi="Century Gothic" w:cs="Arial"/>
                <w:color w:val="000000" w:themeColor="text1"/>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B8139"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79925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5DA6B" w14:textId="44F3AD38"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C440F0">
              <w:rPr>
                <w:rFonts w:ascii="Century Gothic" w:eastAsia="Times New Roman" w:hAnsi="Century Gothic" w:cs="Arial"/>
                <w:b/>
                <w:bCs/>
                <w:color w:val="000000" w:themeColor="text1"/>
              </w:rPr>
              <w:t xml:space="preserve"> los bienes y servicios</w:t>
            </w:r>
            <w:r w:rsidR="00582D56">
              <w:rPr>
                <w:rFonts w:ascii="Century Gothic" w:eastAsia="Times New Roman" w:hAnsi="Century Gothic" w:cs="Arial"/>
                <w:b/>
                <w:bCs/>
                <w:color w:val="000000" w:themeColor="text1"/>
              </w:rPr>
              <w:t xml:space="preserve">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a un</w:t>
            </w:r>
            <w:r w:rsidR="00DD7F90">
              <w:rPr>
                <w:rFonts w:ascii="Century Gothic" w:eastAsia="Times New Roman" w:hAnsi="Century Gothic" w:cs="Arial"/>
                <w:b/>
                <w:color w:val="000000" w:themeColor="text1"/>
              </w:rPr>
              <w:t xml:space="preserve">o o varios </w:t>
            </w:r>
            <w:r w:rsidR="00DD7F90" w:rsidRPr="00AC4B5B">
              <w:rPr>
                <w:rFonts w:ascii="Century Gothic" w:eastAsia="Times New Roman" w:hAnsi="Century Gothic" w:cs="Arial"/>
                <w:b/>
                <w:color w:val="000000" w:themeColor="text1"/>
              </w:rPr>
              <w:t>licitantes</w:t>
            </w:r>
            <w:r w:rsidRPr="00AC4B5B">
              <w:rPr>
                <w:rFonts w:ascii="Century Gothic" w:eastAsia="Times New Roman" w:hAnsi="Century Gothic" w:cs="Arial"/>
                <w:b/>
                <w:color w:val="000000" w:themeColor="text1"/>
              </w:rPr>
              <w:t xml:space="preserve">. </w:t>
            </w:r>
          </w:p>
          <w:p w14:paraId="32090520"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5A706E6D" w14:textId="345F75D9" w:rsidR="00EC4FE1" w:rsidRPr="007B4EC4" w:rsidRDefault="00AC4B5B" w:rsidP="007B4EC4">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489A8FA"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40247488" w14:textId="70FAD5D1"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00EC4FE1">
              <w:rPr>
                <w:rFonts w:ascii="Century Gothic" w:eastAsia="Times New Roman" w:hAnsi="Century Gothic" w:cs="Arial"/>
                <w:b/>
              </w:rPr>
              <w:t xml:space="preserve">ÁREA REQUIRENTE </w:t>
            </w:r>
            <w:r w:rsidRPr="00AC4B5B">
              <w:rPr>
                <w:rFonts w:ascii="Century Gothic" w:eastAsia="Times New Roman" w:hAnsi="Century Gothic" w:cs="Arial"/>
                <w:color w:val="000000"/>
              </w:rPr>
              <w:t xml:space="preserve">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51976CF5"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393BCDE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46568A5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105A4F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50955EA8"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0D5D3A36"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4C8EED2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222BD7B8"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06FF6153" w14:textId="77777777" w:rsidR="00AC4B5B" w:rsidRPr="00AC4B5B" w:rsidRDefault="00AC4B5B" w:rsidP="0081675E">
            <w:pPr>
              <w:spacing w:after="200" w:line="240" w:lineRule="auto"/>
              <w:contextualSpacing/>
              <w:jc w:val="both"/>
              <w:rPr>
                <w:rFonts w:ascii="Century Gothic" w:eastAsia="Times New Roman" w:hAnsi="Century Gothic" w:cs="Arial"/>
                <w:lang w:eastAsia="en-US"/>
              </w:rPr>
            </w:pPr>
          </w:p>
          <w:p w14:paraId="0E455877"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155F8042"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0BC8323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1A3AC0A5"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D45EB" w14:textId="77777777" w:rsidR="002A517C" w:rsidRPr="00466BFE" w:rsidRDefault="002A517C" w:rsidP="005830D7">
            <w:pPr>
              <w:spacing w:after="0" w:line="240" w:lineRule="auto"/>
              <w:jc w:val="both"/>
              <w:rPr>
                <w:rFonts w:ascii="Century Gothic" w:eastAsia="Arial" w:hAnsi="Century Gothic" w:cs="Arial"/>
                <w:sz w:val="20"/>
                <w:szCs w:val="20"/>
              </w:rPr>
            </w:pPr>
          </w:p>
          <w:p w14:paraId="41702941"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06EB7723"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24628FF"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730B79" w14:textId="4D38D209" w:rsidR="004F2E29" w:rsidRPr="007B4EC4" w:rsidRDefault="00725FFD" w:rsidP="007B4EC4">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78BDA33" w14:textId="77777777"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14:paraId="2B3ECE0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66BFE">
              <w:rPr>
                <w:rFonts w:ascii="Century Gothic" w:hAnsi="Century Gothic" w:cs="Arial"/>
              </w:rPr>
              <w:lastRenderedPageBreak/>
              <w:t>dependiendo lo estipulado en el contrato, misma que deberá de ser entregada previo a la firma del contrato.</w:t>
            </w:r>
            <w:r w:rsidRPr="00466BFE">
              <w:rPr>
                <w:rFonts w:ascii="Century Gothic" w:hAnsi="Century Gothic" w:cs="Arial"/>
                <w:b/>
              </w:rPr>
              <w:t xml:space="preserve"> </w:t>
            </w:r>
          </w:p>
          <w:p w14:paraId="2373249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14:paraId="07B62DBC" w14:textId="17DE72B2" w:rsidR="0081675E" w:rsidRPr="00466BFE" w:rsidRDefault="00725FFD" w:rsidP="007B4EC4">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14:paraId="7305438F"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2BFDC2FB"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412DDEBE"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17C6E469"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44354B43"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4B952F3E"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35423890"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4880BA63"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0D7B4C26"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4E24FBA9"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7BD76286" w14:textId="77777777"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14:paraId="10EBB09C" w14:textId="77777777"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t>La factura se emitirá con la siguiente información:</w:t>
            </w:r>
          </w:p>
          <w:p w14:paraId="3CE302F3"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14:paraId="6BF4F98B"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14:paraId="30163E76"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14:paraId="6066FD2C" w14:textId="098DFF8B"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 xml:space="preserve">Uso de </w:t>
            </w:r>
            <w:r w:rsidR="005D3373">
              <w:rPr>
                <w:rFonts w:ascii="Century Gothic" w:hAnsi="Century Gothic" w:cs="Arial"/>
              </w:rPr>
              <w:t xml:space="preserve">CFDI: </w:t>
            </w:r>
            <w:r w:rsidR="002B349C">
              <w:rPr>
                <w:rFonts w:ascii="Century Gothic" w:hAnsi="Century Gothic" w:cs="Arial"/>
              </w:rPr>
              <w:t>Otra Maquinaria y Equipo</w:t>
            </w:r>
          </w:p>
          <w:p w14:paraId="6A0B65B0" w14:textId="77777777"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 Pago en parcialidades o diferido.</w:t>
            </w:r>
            <w:r w:rsidR="00BC4EB1" w:rsidRPr="00466BFE">
              <w:rPr>
                <w:rFonts w:ascii="Century Gothic" w:hAnsi="Century Gothic" w:cs="Arial"/>
              </w:rPr>
              <w:t xml:space="preserve"> </w:t>
            </w:r>
          </w:p>
          <w:p w14:paraId="5248EF92" w14:textId="77777777"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14:paraId="531B9DB0" w14:textId="77777777" w:rsidR="00E447C9" w:rsidRPr="00E447C9" w:rsidRDefault="00E447C9" w:rsidP="00E447C9">
            <w:pPr>
              <w:spacing w:after="0" w:line="240" w:lineRule="auto"/>
              <w:jc w:val="both"/>
              <w:rPr>
                <w:rFonts w:ascii="Century Gothic" w:hAnsi="Century Gothic" w:cs="Arial"/>
              </w:rPr>
            </w:pPr>
          </w:p>
          <w:p w14:paraId="657D471F"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121E567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lastRenderedPageBreak/>
              <w:t>Serán causas de rechazo administrativo, las siguientes:</w:t>
            </w:r>
          </w:p>
          <w:p w14:paraId="30E7E3C8"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14:paraId="4B1A2D3F"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14:paraId="4646AF90"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14:paraId="20CA13D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0366C6A4"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8DF3E46" w14:textId="77777777"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14:paraId="4764BBDA" w14:textId="77777777"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E876B6A"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2C30BDD1" w14:textId="77777777"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64EEBB96"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359F6054"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3E3F5381"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1E733F4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DB70DE6" w14:textId="4BE2DED2" w:rsidR="0081675E" w:rsidRPr="007B4EC4"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29CDB7D"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169D275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25FA579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100038A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389C92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07F72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14:paraId="2F563B6C"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1A3258D5" w14:textId="77777777" w:rsidR="00A63DEC" w:rsidRPr="00466BFE" w:rsidRDefault="00A63DEC" w:rsidP="005830D7">
            <w:pPr>
              <w:spacing w:after="0" w:line="240" w:lineRule="auto"/>
              <w:jc w:val="both"/>
              <w:rPr>
                <w:rFonts w:ascii="Century Gothic" w:hAnsi="Century Gothic" w:cs="Arial"/>
              </w:rPr>
            </w:pPr>
          </w:p>
          <w:p w14:paraId="18869881"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7E955E62" w14:textId="77777777" w:rsidR="00A63DEC" w:rsidRPr="00466BFE" w:rsidRDefault="00A63DEC" w:rsidP="005830D7">
            <w:pPr>
              <w:spacing w:after="0" w:line="240" w:lineRule="auto"/>
              <w:jc w:val="both"/>
              <w:rPr>
                <w:rFonts w:ascii="Century Gothic" w:hAnsi="Century Gothic" w:cs="Arial"/>
                <w:b/>
              </w:rPr>
            </w:pPr>
          </w:p>
          <w:p w14:paraId="4352C76B"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B92A69"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2F9CF67B" w14:textId="77777777" w:rsidR="0057558A" w:rsidRPr="00466BFE" w:rsidRDefault="0057558A" w:rsidP="005830D7">
            <w:pPr>
              <w:spacing w:after="0" w:line="240" w:lineRule="auto"/>
              <w:jc w:val="both"/>
              <w:rPr>
                <w:rFonts w:ascii="Century Gothic" w:eastAsia="Times New Roman" w:hAnsi="Century Gothic" w:cs="Arial"/>
                <w:b/>
              </w:rPr>
            </w:pPr>
          </w:p>
          <w:p w14:paraId="33A89B96"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65873B"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001D60C"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17D6E9D"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409583A"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42E800F6" w14:textId="77777777" w:rsidR="002570B8"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FB803EF" w14:textId="77777777" w:rsidR="007B4EC4" w:rsidRDefault="007B4EC4" w:rsidP="005830D7">
            <w:pPr>
              <w:spacing w:after="200" w:line="240" w:lineRule="auto"/>
              <w:jc w:val="both"/>
              <w:rPr>
                <w:rFonts w:ascii="Century Gothic" w:eastAsia="Times New Roman" w:hAnsi="Century Gothic" w:cs="Arial"/>
              </w:rPr>
            </w:pPr>
          </w:p>
          <w:p w14:paraId="40493064" w14:textId="77777777" w:rsidR="007B4EC4" w:rsidRDefault="007B4EC4" w:rsidP="005830D7">
            <w:pPr>
              <w:spacing w:after="200" w:line="240" w:lineRule="auto"/>
              <w:jc w:val="both"/>
              <w:rPr>
                <w:rFonts w:ascii="Century Gothic" w:eastAsia="Times New Roman" w:hAnsi="Century Gothic" w:cs="Arial"/>
              </w:rPr>
            </w:pPr>
          </w:p>
          <w:p w14:paraId="68E60543" w14:textId="77777777" w:rsidR="007B4EC4" w:rsidRDefault="007B4EC4" w:rsidP="005830D7">
            <w:pPr>
              <w:spacing w:after="200" w:line="240" w:lineRule="auto"/>
              <w:jc w:val="both"/>
              <w:rPr>
                <w:rFonts w:ascii="Century Gothic" w:eastAsia="Times New Roman" w:hAnsi="Century Gothic" w:cs="Arial"/>
              </w:rPr>
            </w:pPr>
          </w:p>
          <w:p w14:paraId="4744554C" w14:textId="77777777" w:rsidR="007B4EC4" w:rsidRDefault="007B4EC4" w:rsidP="005830D7">
            <w:pPr>
              <w:spacing w:after="200" w:line="240" w:lineRule="auto"/>
              <w:jc w:val="both"/>
              <w:rPr>
                <w:rFonts w:ascii="Century Gothic" w:eastAsia="Times New Roman" w:hAnsi="Century Gothic" w:cs="Arial"/>
              </w:rPr>
            </w:pPr>
          </w:p>
          <w:p w14:paraId="5EEECD1C" w14:textId="77777777" w:rsidR="007B4EC4" w:rsidRDefault="007B4EC4" w:rsidP="005830D7">
            <w:pPr>
              <w:spacing w:after="200" w:line="240" w:lineRule="auto"/>
              <w:jc w:val="both"/>
              <w:rPr>
                <w:rFonts w:ascii="Century Gothic" w:eastAsia="Times New Roman" w:hAnsi="Century Gothic" w:cs="Arial"/>
              </w:rPr>
            </w:pPr>
          </w:p>
          <w:p w14:paraId="460905C8" w14:textId="77777777" w:rsidR="007B4EC4" w:rsidRDefault="007B4EC4" w:rsidP="005830D7">
            <w:pPr>
              <w:spacing w:after="200" w:line="240" w:lineRule="auto"/>
              <w:jc w:val="both"/>
              <w:rPr>
                <w:rFonts w:ascii="Century Gothic" w:eastAsia="Times New Roman" w:hAnsi="Century Gothic" w:cs="Arial"/>
              </w:rPr>
            </w:pPr>
          </w:p>
          <w:p w14:paraId="17154313" w14:textId="195F7355" w:rsidR="007B4EC4" w:rsidRDefault="007B4EC4" w:rsidP="005830D7">
            <w:pPr>
              <w:spacing w:after="200" w:line="240" w:lineRule="auto"/>
              <w:jc w:val="both"/>
              <w:rPr>
                <w:rFonts w:ascii="Century Gothic" w:eastAsia="Times New Roman" w:hAnsi="Century Gothic" w:cs="Arial"/>
              </w:rPr>
            </w:pPr>
          </w:p>
          <w:p w14:paraId="7DD84E0E" w14:textId="77777777" w:rsidR="00C4672F" w:rsidRDefault="00C4672F" w:rsidP="005830D7">
            <w:pPr>
              <w:spacing w:after="200" w:line="240" w:lineRule="auto"/>
              <w:jc w:val="both"/>
              <w:rPr>
                <w:rFonts w:ascii="Century Gothic" w:eastAsia="Times New Roman" w:hAnsi="Century Gothic" w:cs="Arial"/>
              </w:rPr>
            </w:pPr>
          </w:p>
          <w:p w14:paraId="758A5EB7" w14:textId="5411FCD8" w:rsidR="007B4EC4" w:rsidRPr="00466BFE" w:rsidRDefault="007B4EC4" w:rsidP="005830D7">
            <w:pPr>
              <w:spacing w:after="200" w:line="240" w:lineRule="auto"/>
              <w:jc w:val="both"/>
              <w:rPr>
                <w:rFonts w:ascii="Century Gothic" w:eastAsia="Times New Roman" w:hAnsi="Century Gothic" w:cs="Arial"/>
              </w:rPr>
            </w:pPr>
          </w:p>
        </w:tc>
      </w:tr>
      <w:tr w:rsidR="00A63DEC" w:rsidRPr="00466BFE" w14:paraId="713A6015" w14:textId="77777777">
        <w:trPr>
          <w:trHeight w:val="90"/>
        </w:trPr>
        <w:tc>
          <w:tcPr>
            <w:tcW w:w="9650" w:type="dxa"/>
            <w:shd w:val="clear" w:color="auto" w:fill="auto"/>
            <w:tcMar>
              <w:left w:w="108" w:type="dxa"/>
              <w:right w:w="108" w:type="dxa"/>
            </w:tcMar>
          </w:tcPr>
          <w:p w14:paraId="0C3891B4" w14:textId="77777777"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14:paraId="7474572D" w14:textId="61E3FA4E" w:rsidR="00BC4EB1" w:rsidRPr="007B4EC4" w:rsidRDefault="00725FFD" w:rsidP="007B4EC4">
      <w:pPr>
        <w:spacing w:after="0" w:line="240" w:lineRule="auto"/>
        <w:jc w:val="center"/>
        <w:rPr>
          <w:rFonts w:ascii="Century Gothic" w:eastAsia="Arial" w:hAnsi="Century Gothic" w:cs="Arial"/>
          <w:b/>
        </w:rPr>
      </w:pPr>
      <w:r w:rsidRPr="00466BFE">
        <w:rPr>
          <w:rFonts w:ascii="Century Gothic" w:eastAsia="Arial" w:hAnsi="Century Gothic" w:cs="Arial"/>
          <w:b/>
        </w:rPr>
        <w:t>ANEXOS</w:t>
      </w:r>
    </w:p>
    <w:p w14:paraId="2E414DA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1A4C3C7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79B830F6" w14:textId="77777777"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A3B531E"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40F06237"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60F4BA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279B685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0FFEF26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42A62B9D"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BE409D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765A54D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0275D7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DD0C5E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4D44826A"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584BEB1B"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7387596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2A7DA22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30C2950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3DAEAE1" w14:textId="77777777" w:rsidR="00BC4EB1" w:rsidRPr="00466BFE" w:rsidRDefault="00BC4EB1">
      <w:pPr>
        <w:spacing w:after="0" w:line="240" w:lineRule="auto"/>
        <w:rPr>
          <w:rFonts w:ascii="Century Gothic" w:eastAsia="Arial" w:hAnsi="Century Gothic" w:cs="Arial"/>
          <w:b/>
          <w:u w:val="single"/>
        </w:rPr>
      </w:pPr>
    </w:p>
    <w:p w14:paraId="70719752"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50C71FF8"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2225E9D"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B9467A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075866F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65736D58"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1836B1B9" w14:textId="77777777" w:rsidR="00A63DEC" w:rsidRPr="00466BFE" w:rsidRDefault="00A63DEC">
      <w:pPr>
        <w:spacing w:after="0" w:line="240" w:lineRule="auto"/>
        <w:jc w:val="both"/>
        <w:rPr>
          <w:rFonts w:ascii="Century Gothic" w:hAnsi="Century Gothic" w:cs="Arial"/>
          <w:color w:val="000000"/>
          <w:lang w:eastAsia="en-US"/>
        </w:rPr>
      </w:pPr>
    </w:p>
    <w:p w14:paraId="054CB724"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6B1A84A4"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52E4EE42" w14:textId="612E5CB9" w:rsidR="002570B8" w:rsidRPr="00C4672F" w:rsidRDefault="00725FFD" w:rsidP="00C4672F">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r w:rsidR="00C4672F">
        <w:rPr>
          <w:rFonts w:ascii="Century Gothic" w:eastAsia="Arial" w:hAnsi="Century Gothic" w:cs="Arial"/>
        </w:rPr>
        <w:t>.</w:t>
      </w:r>
    </w:p>
    <w:p w14:paraId="30D7ED33" w14:textId="07975001"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 xml:space="preserve">ANEXO 1 </w:t>
      </w:r>
    </w:p>
    <w:p w14:paraId="66B394F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1266C6F6"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0BEB8F2E" w14:textId="77777777" w:rsidR="00A63DEC" w:rsidRPr="00466BFE" w:rsidRDefault="00A63DEC">
      <w:pPr>
        <w:spacing w:after="0" w:line="240" w:lineRule="auto"/>
        <w:jc w:val="center"/>
        <w:rPr>
          <w:rFonts w:ascii="Century Gothic" w:eastAsia="Arial" w:hAnsi="Century Gothic" w:cs="Arial"/>
          <w:b/>
        </w:rPr>
      </w:pPr>
    </w:p>
    <w:p w14:paraId="66E099F2"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517EC8A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07E3C207"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47972B7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0D6BFC95"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02C58D04"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FBF7E5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205F7A33"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09DFBAC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1F5830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9D10"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6C2C"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D7894F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F32B"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9EF9" w14:textId="77777777" w:rsidR="00A63DEC" w:rsidRPr="00466BFE" w:rsidRDefault="00A63DEC">
            <w:pPr>
              <w:spacing w:after="200" w:line="276" w:lineRule="auto"/>
              <w:jc w:val="both"/>
              <w:rPr>
                <w:rFonts w:ascii="Century Gothic" w:hAnsi="Century Gothic" w:cs="Arial"/>
              </w:rPr>
            </w:pPr>
          </w:p>
        </w:tc>
      </w:tr>
      <w:tr w:rsidR="00A63DEC" w:rsidRPr="00466BFE" w14:paraId="3562D9A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BD44"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99C4" w14:textId="77777777" w:rsidR="00A63DEC" w:rsidRPr="00466BFE" w:rsidRDefault="00A63DEC">
            <w:pPr>
              <w:spacing w:after="200" w:line="276" w:lineRule="auto"/>
              <w:jc w:val="both"/>
              <w:rPr>
                <w:rFonts w:ascii="Century Gothic" w:hAnsi="Century Gothic" w:cs="Arial"/>
              </w:rPr>
            </w:pPr>
          </w:p>
        </w:tc>
      </w:tr>
    </w:tbl>
    <w:p w14:paraId="2C44D9A0" w14:textId="77777777" w:rsidR="00A63DEC" w:rsidRPr="00466BFE" w:rsidRDefault="00A63DEC">
      <w:pPr>
        <w:spacing w:after="200" w:line="276" w:lineRule="auto"/>
        <w:jc w:val="both"/>
        <w:rPr>
          <w:rFonts w:ascii="Century Gothic" w:eastAsia="Arial" w:hAnsi="Century Gothic" w:cs="Arial"/>
        </w:rPr>
      </w:pPr>
    </w:p>
    <w:p w14:paraId="685D8F9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6859693E"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492758D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05894BB1"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7F296F42" w14:textId="77777777" w:rsidR="00A63DEC" w:rsidRPr="00466BFE" w:rsidRDefault="00A63DEC">
      <w:pPr>
        <w:spacing w:after="200" w:line="276" w:lineRule="auto"/>
        <w:jc w:val="both"/>
        <w:rPr>
          <w:rFonts w:ascii="Century Gothic" w:eastAsia="Arial" w:hAnsi="Century Gothic" w:cs="Arial"/>
        </w:rPr>
      </w:pPr>
    </w:p>
    <w:p w14:paraId="739E2C6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1619C415" w14:textId="77777777" w:rsidR="00A63DEC" w:rsidRPr="00466BFE" w:rsidRDefault="00A63DEC">
      <w:pPr>
        <w:spacing w:after="0" w:line="240" w:lineRule="auto"/>
        <w:jc w:val="center"/>
        <w:rPr>
          <w:rFonts w:ascii="Century Gothic" w:eastAsia="Arial" w:hAnsi="Century Gothic" w:cs="Arial"/>
          <w:b/>
        </w:rPr>
      </w:pPr>
    </w:p>
    <w:p w14:paraId="758425AE" w14:textId="77777777" w:rsidR="00A63DEC" w:rsidRPr="00466BFE" w:rsidRDefault="00A63DEC">
      <w:pPr>
        <w:spacing w:after="0" w:line="240" w:lineRule="auto"/>
        <w:jc w:val="center"/>
        <w:rPr>
          <w:rFonts w:ascii="Century Gothic" w:eastAsia="Arial" w:hAnsi="Century Gothic" w:cs="Arial"/>
          <w:b/>
        </w:rPr>
      </w:pPr>
    </w:p>
    <w:p w14:paraId="69A66C0F" w14:textId="77777777" w:rsidR="00A63DEC" w:rsidRPr="00466BFE" w:rsidRDefault="00A63DEC">
      <w:pPr>
        <w:spacing w:after="0" w:line="240" w:lineRule="auto"/>
        <w:jc w:val="center"/>
        <w:rPr>
          <w:rFonts w:ascii="Century Gothic" w:eastAsia="Arial" w:hAnsi="Century Gothic" w:cs="Arial"/>
          <w:b/>
        </w:rPr>
      </w:pPr>
    </w:p>
    <w:p w14:paraId="308C725D" w14:textId="77777777" w:rsidR="00A63DEC" w:rsidRPr="00466BFE" w:rsidRDefault="00A63DEC">
      <w:pPr>
        <w:spacing w:after="0" w:line="240" w:lineRule="auto"/>
        <w:jc w:val="center"/>
        <w:rPr>
          <w:rFonts w:ascii="Century Gothic" w:eastAsia="Arial" w:hAnsi="Century Gothic" w:cs="Arial"/>
          <w:b/>
        </w:rPr>
      </w:pPr>
    </w:p>
    <w:p w14:paraId="170C1761" w14:textId="77777777" w:rsidR="00A63DEC" w:rsidRPr="00466BFE" w:rsidRDefault="00A63DEC">
      <w:pPr>
        <w:spacing w:after="0" w:line="240" w:lineRule="auto"/>
        <w:jc w:val="center"/>
        <w:rPr>
          <w:rFonts w:ascii="Century Gothic" w:eastAsia="Arial" w:hAnsi="Century Gothic" w:cs="Arial"/>
          <w:b/>
        </w:rPr>
      </w:pPr>
    </w:p>
    <w:p w14:paraId="45E9A38D" w14:textId="77777777" w:rsidR="00A63DEC" w:rsidRPr="00466BFE" w:rsidRDefault="00A63DEC">
      <w:pPr>
        <w:spacing w:after="0" w:line="240" w:lineRule="auto"/>
        <w:jc w:val="center"/>
        <w:rPr>
          <w:rFonts w:ascii="Century Gothic" w:eastAsia="Arial" w:hAnsi="Century Gothic" w:cs="Arial"/>
          <w:b/>
        </w:rPr>
      </w:pPr>
    </w:p>
    <w:p w14:paraId="2F3444B8" w14:textId="77777777" w:rsidR="00A63DEC" w:rsidRDefault="00A63DEC">
      <w:pPr>
        <w:spacing w:after="0" w:line="240" w:lineRule="auto"/>
        <w:jc w:val="center"/>
        <w:rPr>
          <w:rFonts w:ascii="Century Gothic" w:eastAsia="Arial" w:hAnsi="Century Gothic" w:cs="Arial"/>
          <w:b/>
        </w:rPr>
      </w:pPr>
    </w:p>
    <w:p w14:paraId="033D2149" w14:textId="77777777" w:rsidR="001708C7" w:rsidRDefault="001708C7" w:rsidP="00E447C9">
      <w:pPr>
        <w:spacing w:after="0" w:line="240" w:lineRule="auto"/>
        <w:rPr>
          <w:rFonts w:ascii="Century Gothic" w:eastAsia="Arial" w:hAnsi="Century Gothic" w:cs="Arial"/>
          <w:b/>
        </w:rPr>
      </w:pPr>
    </w:p>
    <w:p w14:paraId="66872FA4" w14:textId="4BF4FB21" w:rsidR="00E447C9" w:rsidRDefault="00E447C9" w:rsidP="00E447C9">
      <w:pPr>
        <w:spacing w:after="0" w:line="240" w:lineRule="auto"/>
        <w:rPr>
          <w:rFonts w:ascii="Century Gothic" w:eastAsia="Arial" w:hAnsi="Century Gothic" w:cs="Arial"/>
          <w:b/>
        </w:rPr>
      </w:pPr>
    </w:p>
    <w:p w14:paraId="1052F164" w14:textId="77777777" w:rsidR="00DD7F90" w:rsidRPr="00466BFE" w:rsidRDefault="00DD7F90" w:rsidP="00E447C9">
      <w:pPr>
        <w:spacing w:after="0" w:line="240" w:lineRule="auto"/>
        <w:rPr>
          <w:rFonts w:ascii="Century Gothic" w:eastAsia="Arial" w:hAnsi="Century Gothic" w:cs="Arial"/>
          <w:b/>
        </w:rPr>
      </w:pPr>
    </w:p>
    <w:p w14:paraId="6B3B99D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2</w:t>
      </w:r>
    </w:p>
    <w:p w14:paraId="6888CEB3"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“ACREDITACIÓN LEGAL”</w:t>
      </w:r>
    </w:p>
    <w:p w14:paraId="636E98E5" w14:textId="77777777" w:rsidR="00A63DEC" w:rsidRPr="00466BFE" w:rsidRDefault="00A63DEC">
      <w:pPr>
        <w:spacing w:after="200" w:line="276" w:lineRule="auto"/>
        <w:jc w:val="both"/>
        <w:rPr>
          <w:rFonts w:ascii="Century Gothic" w:eastAsia="Arial" w:hAnsi="Century Gothic" w:cs="Arial"/>
        </w:rPr>
      </w:pPr>
    </w:p>
    <w:p w14:paraId="24EC6A4D"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1CB6CF0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C31558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7BABCE6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091AFB0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6B1CDD5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4D64030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10D44AC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3B449E9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5284BD7A"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4965DB1E"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6393FA0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3EEB6FC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692BF697"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69FDB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4DBED10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2C66102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62865F6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806542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05D700F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244C97F7"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296E93DB"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122B0A1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B5F8115" w14:textId="33954726" w:rsidR="00A63DEC" w:rsidRPr="00466BFE" w:rsidRDefault="00725FFD" w:rsidP="002570B8">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79E7FC02"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53BBE2D2" w14:textId="77777777" w:rsidR="00A63DEC" w:rsidRPr="00466BFE" w:rsidRDefault="00A63DEC">
      <w:pPr>
        <w:spacing w:after="0" w:line="276" w:lineRule="auto"/>
        <w:jc w:val="both"/>
        <w:rPr>
          <w:rFonts w:ascii="Century Gothic" w:eastAsia="Arial" w:hAnsi="Century Gothic" w:cs="Arial"/>
          <w:b/>
        </w:rPr>
      </w:pPr>
    </w:p>
    <w:p w14:paraId="69F96322" w14:textId="77777777" w:rsidR="00A63DEC" w:rsidRPr="00466BFE" w:rsidRDefault="00A63DEC">
      <w:pPr>
        <w:spacing w:after="0" w:line="276" w:lineRule="auto"/>
        <w:jc w:val="center"/>
        <w:rPr>
          <w:rFonts w:ascii="Century Gothic" w:eastAsia="Arial" w:hAnsi="Century Gothic" w:cs="Arial"/>
          <w:b/>
        </w:rPr>
      </w:pPr>
    </w:p>
    <w:p w14:paraId="1F5D0F2E" w14:textId="77777777" w:rsidR="00A63DEC" w:rsidRPr="00466BFE" w:rsidRDefault="00A63DEC">
      <w:pPr>
        <w:spacing w:after="0" w:line="276" w:lineRule="auto"/>
        <w:jc w:val="center"/>
        <w:rPr>
          <w:rFonts w:ascii="Century Gothic" w:eastAsia="Arial" w:hAnsi="Century Gothic" w:cs="Arial"/>
          <w:b/>
        </w:rPr>
      </w:pPr>
    </w:p>
    <w:p w14:paraId="501C2CE7" w14:textId="77777777" w:rsidR="00A63DEC" w:rsidRPr="00466BFE" w:rsidRDefault="00A63DEC">
      <w:pPr>
        <w:spacing w:after="0" w:line="276" w:lineRule="auto"/>
        <w:jc w:val="center"/>
        <w:rPr>
          <w:rFonts w:ascii="Century Gothic" w:eastAsia="Arial" w:hAnsi="Century Gothic" w:cs="Arial"/>
          <w:b/>
        </w:rPr>
      </w:pPr>
    </w:p>
    <w:p w14:paraId="63F387E9" w14:textId="77777777" w:rsidR="00A63DEC" w:rsidRPr="00466BFE" w:rsidRDefault="00A63DEC">
      <w:pPr>
        <w:spacing w:after="0" w:line="276" w:lineRule="auto"/>
        <w:jc w:val="center"/>
        <w:rPr>
          <w:rFonts w:ascii="Century Gothic" w:eastAsia="Arial" w:hAnsi="Century Gothic" w:cs="Arial"/>
          <w:b/>
        </w:rPr>
      </w:pPr>
    </w:p>
    <w:p w14:paraId="10B1E85D" w14:textId="77777777" w:rsidR="00A63DEC" w:rsidRPr="00466BFE" w:rsidRDefault="00A63DEC">
      <w:pPr>
        <w:spacing w:after="0" w:line="276" w:lineRule="auto"/>
        <w:jc w:val="center"/>
        <w:rPr>
          <w:rFonts w:ascii="Century Gothic" w:eastAsia="Arial" w:hAnsi="Century Gothic" w:cs="Arial"/>
          <w:b/>
        </w:rPr>
      </w:pPr>
    </w:p>
    <w:p w14:paraId="142BEEC9" w14:textId="77777777" w:rsidR="00A63DEC" w:rsidRPr="00466BFE" w:rsidRDefault="00A63DEC">
      <w:pPr>
        <w:spacing w:after="0" w:line="276" w:lineRule="auto"/>
        <w:jc w:val="center"/>
        <w:rPr>
          <w:rFonts w:ascii="Century Gothic" w:eastAsia="Arial" w:hAnsi="Century Gothic" w:cs="Arial"/>
          <w:b/>
        </w:rPr>
      </w:pPr>
    </w:p>
    <w:p w14:paraId="747454EE" w14:textId="77777777" w:rsidR="00A63DEC" w:rsidRPr="00466BFE" w:rsidRDefault="00A63DEC">
      <w:pPr>
        <w:spacing w:after="0" w:line="276" w:lineRule="auto"/>
        <w:jc w:val="center"/>
        <w:rPr>
          <w:rFonts w:ascii="Century Gothic" w:eastAsia="Arial" w:hAnsi="Century Gothic" w:cs="Arial"/>
          <w:b/>
        </w:rPr>
      </w:pPr>
    </w:p>
    <w:p w14:paraId="2DEB2C58" w14:textId="77777777" w:rsidR="00A63DEC" w:rsidRPr="00466BFE" w:rsidRDefault="00A63DEC">
      <w:pPr>
        <w:spacing w:after="0" w:line="276" w:lineRule="auto"/>
        <w:jc w:val="center"/>
        <w:rPr>
          <w:rFonts w:ascii="Century Gothic" w:eastAsia="Arial" w:hAnsi="Century Gothic" w:cs="Arial"/>
          <w:b/>
        </w:rPr>
      </w:pPr>
    </w:p>
    <w:p w14:paraId="3210E571" w14:textId="77777777" w:rsidR="00A63DEC" w:rsidRPr="00466BFE" w:rsidRDefault="00A63DEC">
      <w:pPr>
        <w:spacing w:after="0" w:line="276" w:lineRule="auto"/>
        <w:jc w:val="center"/>
        <w:rPr>
          <w:rFonts w:ascii="Century Gothic" w:eastAsia="Arial" w:hAnsi="Century Gothic" w:cs="Arial"/>
          <w:b/>
        </w:rPr>
      </w:pPr>
    </w:p>
    <w:p w14:paraId="4D3EDFBD" w14:textId="77777777" w:rsidR="00A63DEC" w:rsidRPr="00466BFE" w:rsidRDefault="00A63DEC">
      <w:pPr>
        <w:spacing w:after="0" w:line="276" w:lineRule="auto"/>
        <w:jc w:val="center"/>
        <w:rPr>
          <w:rFonts w:ascii="Century Gothic" w:eastAsia="Arial" w:hAnsi="Century Gothic" w:cs="Arial"/>
          <w:b/>
        </w:rPr>
      </w:pPr>
    </w:p>
    <w:p w14:paraId="001A3EA4" w14:textId="77777777" w:rsidR="00A63DEC" w:rsidRPr="00466BFE" w:rsidRDefault="00A63DEC">
      <w:pPr>
        <w:spacing w:after="0" w:line="276" w:lineRule="auto"/>
        <w:jc w:val="center"/>
        <w:rPr>
          <w:rFonts w:ascii="Century Gothic" w:eastAsia="Arial" w:hAnsi="Century Gothic" w:cs="Arial"/>
          <w:b/>
        </w:rPr>
      </w:pPr>
    </w:p>
    <w:p w14:paraId="09E1B90D" w14:textId="77777777" w:rsidR="00A63DEC" w:rsidRPr="00466BFE" w:rsidRDefault="00A63DEC">
      <w:pPr>
        <w:spacing w:after="0" w:line="276" w:lineRule="auto"/>
        <w:jc w:val="center"/>
        <w:rPr>
          <w:rFonts w:ascii="Century Gothic" w:eastAsia="Arial" w:hAnsi="Century Gothic" w:cs="Arial"/>
          <w:b/>
        </w:rPr>
      </w:pPr>
    </w:p>
    <w:p w14:paraId="3384E64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C83807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E311E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133B35C"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7774B516"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353FB49"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7DC07B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21F74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517AD1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38592154"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E606DA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5B8D36"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7453FE3"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6B0B731"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70907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D6311E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6CB1A6BF" w14:textId="77777777" w:rsidR="00A63DEC" w:rsidRPr="00466BFE" w:rsidRDefault="00A63DEC">
      <w:pPr>
        <w:spacing w:after="0" w:line="240" w:lineRule="auto"/>
        <w:jc w:val="both"/>
        <w:rPr>
          <w:rFonts w:ascii="Century Gothic" w:eastAsia="Arial" w:hAnsi="Century Gothic" w:cs="Arial"/>
          <w:b/>
          <w:shd w:val="clear" w:color="auto" w:fill="FFFF00"/>
        </w:rPr>
      </w:pPr>
    </w:p>
    <w:p w14:paraId="7656EE8F" w14:textId="77777777" w:rsidR="00A63DEC" w:rsidRPr="00466BFE" w:rsidRDefault="00A63DEC">
      <w:pPr>
        <w:spacing w:after="0" w:line="240" w:lineRule="auto"/>
        <w:jc w:val="both"/>
        <w:rPr>
          <w:rFonts w:ascii="Century Gothic" w:eastAsia="Arial" w:hAnsi="Century Gothic" w:cs="Arial"/>
          <w:b/>
          <w:shd w:val="clear" w:color="auto" w:fill="FFFF00"/>
        </w:rPr>
      </w:pPr>
    </w:p>
    <w:p w14:paraId="000AE9DA" w14:textId="77777777" w:rsidR="00883F9E" w:rsidRPr="00466BFE" w:rsidRDefault="00883F9E">
      <w:pPr>
        <w:spacing w:after="0" w:line="240" w:lineRule="auto"/>
        <w:jc w:val="both"/>
        <w:rPr>
          <w:rFonts w:ascii="Century Gothic" w:eastAsia="Arial" w:hAnsi="Century Gothic" w:cs="Arial"/>
          <w:b/>
          <w:shd w:val="clear" w:color="auto" w:fill="FFFF00"/>
        </w:rPr>
      </w:pPr>
    </w:p>
    <w:p w14:paraId="3DB9F416" w14:textId="77777777" w:rsidR="00883F9E" w:rsidRPr="00466BFE" w:rsidRDefault="00883F9E">
      <w:pPr>
        <w:spacing w:after="0" w:line="240" w:lineRule="auto"/>
        <w:jc w:val="both"/>
        <w:rPr>
          <w:rFonts w:ascii="Century Gothic" w:eastAsia="Arial" w:hAnsi="Century Gothic" w:cs="Arial"/>
          <w:b/>
          <w:shd w:val="clear" w:color="auto" w:fill="FFFF00"/>
        </w:rPr>
      </w:pPr>
    </w:p>
    <w:p w14:paraId="21D5CA0F" w14:textId="77777777" w:rsidR="00883F9E" w:rsidRPr="00466BFE" w:rsidRDefault="00883F9E">
      <w:pPr>
        <w:spacing w:after="0" w:line="240" w:lineRule="auto"/>
        <w:jc w:val="both"/>
        <w:rPr>
          <w:rFonts w:ascii="Century Gothic" w:eastAsia="Arial" w:hAnsi="Century Gothic" w:cs="Arial"/>
          <w:b/>
          <w:shd w:val="clear" w:color="auto" w:fill="FFFF00"/>
        </w:rPr>
      </w:pPr>
    </w:p>
    <w:p w14:paraId="21B56F4D" w14:textId="77777777" w:rsidR="00883F9E" w:rsidRPr="00466BFE" w:rsidRDefault="00883F9E">
      <w:pPr>
        <w:spacing w:after="0" w:line="240" w:lineRule="auto"/>
        <w:jc w:val="both"/>
        <w:rPr>
          <w:rFonts w:ascii="Century Gothic" w:eastAsia="Arial" w:hAnsi="Century Gothic" w:cs="Arial"/>
          <w:b/>
          <w:shd w:val="clear" w:color="auto" w:fill="FFFF00"/>
        </w:rPr>
      </w:pPr>
    </w:p>
    <w:p w14:paraId="487BAC3F" w14:textId="77777777" w:rsidR="00A63DEC" w:rsidRPr="00466BFE" w:rsidRDefault="00A63DEC">
      <w:pPr>
        <w:spacing w:after="0" w:line="240" w:lineRule="auto"/>
        <w:jc w:val="center"/>
        <w:rPr>
          <w:rFonts w:ascii="Century Gothic" w:eastAsia="Arial" w:hAnsi="Century Gothic" w:cs="Arial"/>
          <w:b/>
        </w:rPr>
      </w:pPr>
    </w:p>
    <w:p w14:paraId="4B8BCD78" w14:textId="77777777" w:rsidR="00A63DEC" w:rsidRDefault="00A63DEC">
      <w:pPr>
        <w:spacing w:after="0" w:line="240" w:lineRule="auto"/>
        <w:jc w:val="center"/>
        <w:rPr>
          <w:rFonts w:ascii="Century Gothic" w:eastAsia="Arial" w:hAnsi="Century Gothic" w:cs="Arial"/>
          <w:b/>
        </w:rPr>
      </w:pPr>
    </w:p>
    <w:p w14:paraId="4D56539A" w14:textId="77777777" w:rsidR="00E447C9" w:rsidRDefault="00E447C9">
      <w:pPr>
        <w:spacing w:after="0" w:line="240" w:lineRule="auto"/>
        <w:jc w:val="center"/>
        <w:rPr>
          <w:rFonts w:ascii="Century Gothic" w:eastAsia="Arial" w:hAnsi="Century Gothic" w:cs="Arial"/>
          <w:b/>
        </w:rPr>
      </w:pPr>
    </w:p>
    <w:p w14:paraId="03D22114" w14:textId="77777777" w:rsidR="00E447C9" w:rsidRDefault="00E447C9">
      <w:pPr>
        <w:spacing w:after="0" w:line="240" w:lineRule="auto"/>
        <w:jc w:val="center"/>
        <w:rPr>
          <w:rFonts w:ascii="Century Gothic" w:eastAsia="Arial" w:hAnsi="Century Gothic" w:cs="Arial"/>
          <w:b/>
        </w:rPr>
      </w:pPr>
    </w:p>
    <w:p w14:paraId="2F4B9F7C" w14:textId="69BEB4F1" w:rsidR="00E447C9" w:rsidRDefault="00E447C9">
      <w:pPr>
        <w:spacing w:after="0" w:line="240" w:lineRule="auto"/>
        <w:jc w:val="center"/>
        <w:rPr>
          <w:rFonts w:ascii="Century Gothic" w:eastAsia="Arial" w:hAnsi="Century Gothic" w:cs="Arial"/>
          <w:b/>
        </w:rPr>
      </w:pPr>
    </w:p>
    <w:p w14:paraId="54305F23" w14:textId="4280771F" w:rsidR="00DD7F90" w:rsidRDefault="00DD7F90">
      <w:pPr>
        <w:spacing w:after="0" w:line="240" w:lineRule="auto"/>
        <w:jc w:val="center"/>
        <w:rPr>
          <w:rFonts w:ascii="Century Gothic" w:eastAsia="Arial" w:hAnsi="Century Gothic" w:cs="Arial"/>
          <w:b/>
        </w:rPr>
      </w:pPr>
    </w:p>
    <w:p w14:paraId="5566B348" w14:textId="27BCAD67" w:rsidR="00DD7F90" w:rsidRDefault="00DD7F90">
      <w:pPr>
        <w:spacing w:after="0" w:line="240" w:lineRule="auto"/>
        <w:jc w:val="center"/>
        <w:rPr>
          <w:rFonts w:ascii="Century Gothic" w:eastAsia="Arial" w:hAnsi="Century Gothic" w:cs="Arial"/>
          <w:b/>
        </w:rPr>
      </w:pPr>
    </w:p>
    <w:p w14:paraId="0C550484" w14:textId="77777777" w:rsidR="00DD7F90" w:rsidRPr="00466BFE" w:rsidRDefault="00DD7F90">
      <w:pPr>
        <w:spacing w:after="0" w:line="240" w:lineRule="auto"/>
        <w:jc w:val="center"/>
        <w:rPr>
          <w:rFonts w:ascii="Century Gothic" w:eastAsia="Arial" w:hAnsi="Century Gothic" w:cs="Arial"/>
          <w:b/>
        </w:rPr>
      </w:pPr>
    </w:p>
    <w:p w14:paraId="033219C3" w14:textId="77777777" w:rsidR="00A63DEC" w:rsidRPr="00466BFE" w:rsidRDefault="00A63DEC">
      <w:pPr>
        <w:spacing w:after="0" w:line="240" w:lineRule="auto"/>
        <w:jc w:val="center"/>
        <w:rPr>
          <w:rFonts w:ascii="Century Gothic" w:eastAsia="Arial" w:hAnsi="Century Gothic" w:cs="Arial"/>
          <w:b/>
        </w:rPr>
      </w:pPr>
    </w:p>
    <w:p w14:paraId="34130CC8" w14:textId="77777777" w:rsidR="00A63DEC" w:rsidRPr="00466BFE" w:rsidRDefault="00A63DEC">
      <w:pPr>
        <w:spacing w:after="0" w:line="240" w:lineRule="auto"/>
        <w:jc w:val="center"/>
        <w:rPr>
          <w:rFonts w:ascii="Century Gothic" w:eastAsia="Arial" w:hAnsi="Century Gothic" w:cs="Arial"/>
          <w:b/>
        </w:rPr>
      </w:pPr>
    </w:p>
    <w:p w14:paraId="59DE1E50" w14:textId="77777777" w:rsidR="001708C7" w:rsidRDefault="001708C7" w:rsidP="00AC4B5B">
      <w:pPr>
        <w:spacing w:after="0" w:line="240" w:lineRule="auto"/>
        <w:rPr>
          <w:rFonts w:ascii="Century Gothic" w:eastAsia="Arial" w:hAnsi="Century Gothic" w:cs="Arial"/>
          <w:b/>
        </w:rPr>
      </w:pPr>
    </w:p>
    <w:p w14:paraId="1164F181" w14:textId="19B53834" w:rsidR="00AC4B5B" w:rsidRDefault="00AC4B5B" w:rsidP="00AC4B5B">
      <w:pPr>
        <w:spacing w:after="0" w:line="240" w:lineRule="auto"/>
        <w:rPr>
          <w:rFonts w:ascii="Century Gothic" w:eastAsia="Arial" w:hAnsi="Century Gothic" w:cs="Arial"/>
          <w:b/>
        </w:rPr>
      </w:pPr>
    </w:p>
    <w:p w14:paraId="6891ACB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379BD3EE"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701E1711" w14:textId="77777777" w:rsidR="00A63DEC" w:rsidRPr="00466BFE" w:rsidRDefault="00A63DEC">
      <w:pPr>
        <w:spacing w:after="0" w:line="240" w:lineRule="auto"/>
        <w:jc w:val="center"/>
        <w:rPr>
          <w:rFonts w:ascii="Century Gothic" w:eastAsia="Arial" w:hAnsi="Century Gothic" w:cs="Arial"/>
          <w:b/>
          <w:shd w:val="clear" w:color="auto" w:fill="FFFF00"/>
        </w:rPr>
      </w:pPr>
    </w:p>
    <w:p w14:paraId="4D67DD90" w14:textId="51D56065" w:rsidR="00A63DEC" w:rsidRPr="00466BFE" w:rsidRDefault="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4ABB6DB"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92A55B" w14:textId="77777777" w:rsidR="00A63DEC" w:rsidRPr="00466BFE" w:rsidRDefault="00A63DEC">
      <w:pPr>
        <w:spacing w:after="0" w:line="240" w:lineRule="auto"/>
        <w:jc w:val="center"/>
        <w:rPr>
          <w:rFonts w:ascii="Century Gothic" w:eastAsia="Arial" w:hAnsi="Century Gothic" w:cs="Arial"/>
          <w:b/>
          <w:shd w:val="clear" w:color="auto" w:fill="FFFF00"/>
        </w:rPr>
      </w:pPr>
    </w:p>
    <w:p w14:paraId="16DE7DE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7092068C"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2D12291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2CBE1C90"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145A7A4F"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E12F2CD"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7F994F6"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6CD4902F" w14:textId="77777777" w:rsidR="00A63DEC" w:rsidRPr="00466BFE" w:rsidRDefault="00A63DEC">
      <w:pPr>
        <w:pStyle w:val="Prrafodelista"/>
        <w:spacing w:line="240" w:lineRule="auto"/>
        <w:rPr>
          <w:rFonts w:ascii="Century Gothic" w:eastAsia="Arial" w:hAnsi="Century Gothic" w:cs="Arial"/>
        </w:rPr>
      </w:pPr>
    </w:p>
    <w:p w14:paraId="31AC4DB7"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A2E3C06" w14:textId="77777777" w:rsidR="00A63DEC" w:rsidRPr="00466BFE" w:rsidRDefault="00A63DEC">
      <w:pPr>
        <w:pStyle w:val="Prrafodelista"/>
        <w:spacing w:line="240" w:lineRule="auto"/>
        <w:rPr>
          <w:rFonts w:ascii="Century Gothic" w:hAnsi="Century Gothic" w:cs="Arial"/>
          <w:lang w:eastAsia="en-US"/>
        </w:rPr>
      </w:pPr>
    </w:p>
    <w:p w14:paraId="1AC18427"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0CF79B12" w14:textId="77777777" w:rsidR="00A63DEC" w:rsidRPr="00466BFE" w:rsidRDefault="00A63DEC">
      <w:pPr>
        <w:pStyle w:val="Prrafodelista"/>
        <w:spacing w:after="200" w:line="240" w:lineRule="auto"/>
        <w:ind w:left="644"/>
        <w:jc w:val="both"/>
        <w:rPr>
          <w:rFonts w:ascii="Century Gothic" w:eastAsia="Arial" w:hAnsi="Century Gothic" w:cs="Arial"/>
        </w:rPr>
      </w:pPr>
    </w:p>
    <w:p w14:paraId="1204BF4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B2AFA68" w14:textId="77777777" w:rsidR="00A63DEC" w:rsidRPr="00466BFE" w:rsidRDefault="00A63DEC">
      <w:pPr>
        <w:pStyle w:val="Prrafodelista"/>
        <w:spacing w:line="240" w:lineRule="auto"/>
        <w:rPr>
          <w:rFonts w:ascii="Century Gothic" w:eastAsia="Arial" w:hAnsi="Century Gothic" w:cs="Arial"/>
        </w:rPr>
      </w:pPr>
    </w:p>
    <w:p w14:paraId="1AD54C0A"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3D2D076" w14:textId="77777777" w:rsidR="00A63DEC" w:rsidRPr="00466BFE" w:rsidRDefault="00A63DEC">
      <w:pPr>
        <w:pStyle w:val="Prrafodelista"/>
        <w:spacing w:after="200" w:line="240" w:lineRule="auto"/>
        <w:ind w:left="284"/>
        <w:jc w:val="both"/>
        <w:rPr>
          <w:rFonts w:ascii="Century Gothic" w:eastAsia="Arial" w:hAnsi="Century Gothic" w:cs="Arial"/>
        </w:rPr>
      </w:pPr>
    </w:p>
    <w:p w14:paraId="4993F484"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1847E4" w14:textId="77777777" w:rsidR="00A63DEC" w:rsidRPr="00466BFE" w:rsidRDefault="00A63DEC">
      <w:pPr>
        <w:pStyle w:val="Prrafodelista"/>
        <w:spacing w:line="240" w:lineRule="auto"/>
        <w:rPr>
          <w:rFonts w:ascii="Century Gothic" w:hAnsi="Century Gothic" w:cs="Arial"/>
          <w:lang w:eastAsia="en-US"/>
        </w:rPr>
      </w:pPr>
    </w:p>
    <w:p w14:paraId="5A8ACACC"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992CD34" w14:textId="77777777" w:rsidR="00A63DEC" w:rsidRPr="00466BFE" w:rsidRDefault="00A63DEC">
      <w:pPr>
        <w:pStyle w:val="Prrafodelista"/>
        <w:spacing w:line="240" w:lineRule="auto"/>
        <w:ind w:left="0"/>
        <w:rPr>
          <w:rFonts w:ascii="Century Gothic" w:hAnsi="Century Gothic" w:cs="Arial"/>
          <w:lang w:eastAsia="en-US"/>
        </w:rPr>
      </w:pPr>
    </w:p>
    <w:p w14:paraId="2FD6F63E"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4B184C2" w14:textId="77777777" w:rsidR="00A63DEC" w:rsidRPr="00466BFE" w:rsidRDefault="00A63DEC">
      <w:pPr>
        <w:pStyle w:val="Prrafodelista"/>
        <w:spacing w:line="240" w:lineRule="auto"/>
        <w:rPr>
          <w:rFonts w:ascii="Century Gothic" w:hAnsi="Century Gothic" w:cs="Arial"/>
          <w:lang w:eastAsia="en-US"/>
        </w:rPr>
      </w:pPr>
    </w:p>
    <w:p w14:paraId="093EF752"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4FA2CD65" w14:textId="77777777" w:rsidR="00A63DEC" w:rsidRPr="00466BFE" w:rsidRDefault="00A63DEC">
      <w:pPr>
        <w:pStyle w:val="Prrafodelista"/>
        <w:spacing w:line="240" w:lineRule="auto"/>
        <w:rPr>
          <w:rFonts w:ascii="Century Gothic" w:hAnsi="Century Gothic" w:cs="Arial"/>
          <w:lang w:eastAsia="en-US"/>
        </w:rPr>
      </w:pPr>
    </w:p>
    <w:p w14:paraId="33AE75E8"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6EE136E" w14:textId="77777777" w:rsidR="00A63DEC" w:rsidRPr="00466BFE" w:rsidRDefault="00A63DEC">
      <w:pPr>
        <w:pStyle w:val="Prrafodelista"/>
        <w:spacing w:line="240" w:lineRule="auto"/>
        <w:rPr>
          <w:rFonts w:ascii="Century Gothic" w:hAnsi="Century Gothic" w:cs="Arial"/>
          <w:lang w:eastAsia="en-US"/>
        </w:rPr>
      </w:pPr>
    </w:p>
    <w:p w14:paraId="366C4E1C"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3FD5844" w14:textId="77777777" w:rsidR="00A63DEC" w:rsidRPr="00466BFE" w:rsidRDefault="00A63DEC">
      <w:pPr>
        <w:pStyle w:val="Prrafodelista"/>
        <w:spacing w:line="240" w:lineRule="auto"/>
        <w:ind w:left="708" w:firstLine="45"/>
        <w:rPr>
          <w:rFonts w:ascii="Century Gothic" w:hAnsi="Century Gothic" w:cs="Arial"/>
          <w:lang w:eastAsia="en-US"/>
        </w:rPr>
      </w:pPr>
    </w:p>
    <w:p w14:paraId="59302F93"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89DF272" w14:textId="77777777" w:rsidR="00A63DEC" w:rsidRPr="00466BFE" w:rsidRDefault="00A63DEC">
      <w:pPr>
        <w:pStyle w:val="Prrafodelista"/>
        <w:spacing w:line="240" w:lineRule="auto"/>
        <w:ind w:left="708"/>
        <w:rPr>
          <w:rFonts w:ascii="Century Gothic" w:hAnsi="Century Gothic" w:cs="Arial"/>
          <w:lang w:eastAsia="en-US"/>
        </w:rPr>
      </w:pPr>
    </w:p>
    <w:p w14:paraId="4E6AC34C"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70D32A2D" w14:textId="77777777" w:rsidR="00A63DEC" w:rsidRPr="00466BFE" w:rsidRDefault="00A63DEC">
      <w:pPr>
        <w:pStyle w:val="Prrafodelista"/>
        <w:spacing w:line="240" w:lineRule="auto"/>
        <w:ind w:left="708"/>
        <w:rPr>
          <w:rFonts w:ascii="Century Gothic" w:hAnsi="Century Gothic" w:cs="Arial"/>
          <w:lang w:eastAsia="en-US"/>
        </w:rPr>
      </w:pPr>
    </w:p>
    <w:p w14:paraId="7005EBF1"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E397676" w14:textId="77777777" w:rsidR="00A63DEC" w:rsidRPr="00466BFE" w:rsidRDefault="00A63DEC">
      <w:pPr>
        <w:pStyle w:val="Prrafodelista"/>
        <w:spacing w:line="240" w:lineRule="auto"/>
        <w:rPr>
          <w:rFonts w:ascii="Century Gothic" w:hAnsi="Century Gothic" w:cs="Arial"/>
          <w:lang w:eastAsia="en-US"/>
        </w:rPr>
      </w:pPr>
    </w:p>
    <w:p w14:paraId="6D8254B9"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BF91E77" w14:textId="77777777" w:rsidR="00A63DEC" w:rsidRPr="00466BFE" w:rsidRDefault="00A63DEC">
      <w:pPr>
        <w:pStyle w:val="Prrafodelista"/>
        <w:spacing w:line="240" w:lineRule="auto"/>
        <w:rPr>
          <w:rFonts w:ascii="Century Gothic" w:hAnsi="Century Gothic" w:cs="Arial"/>
          <w:lang w:eastAsia="en-US"/>
        </w:rPr>
      </w:pPr>
    </w:p>
    <w:p w14:paraId="5F128C60"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65A03436" w14:textId="77777777" w:rsidR="00A63DEC" w:rsidRPr="00466BFE" w:rsidRDefault="00A63DEC">
      <w:pPr>
        <w:pStyle w:val="Prrafodelista"/>
        <w:spacing w:line="240" w:lineRule="auto"/>
        <w:rPr>
          <w:rFonts w:ascii="Century Gothic" w:hAnsi="Century Gothic" w:cs="Arial"/>
        </w:rPr>
      </w:pPr>
    </w:p>
    <w:p w14:paraId="4DFFE6B0"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6D41DD6E"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12D8A998"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1CEEDD99"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12B804F6" w14:textId="77777777" w:rsidR="00A63DEC" w:rsidRPr="00466BFE" w:rsidRDefault="00A63DEC">
      <w:pPr>
        <w:jc w:val="both"/>
        <w:rPr>
          <w:rFonts w:ascii="Century Gothic" w:hAnsi="Century Gothic" w:cs="Arial"/>
          <w:color w:val="FF0000"/>
        </w:rPr>
      </w:pPr>
    </w:p>
    <w:p w14:paraId="38A304B2" w14:textId="77777777" w:rsidR="00A63DEC" w:rsidRPr="00466BFE" w:rsidRDefault="00A63DEC">
      <w:pPr>
        <w:spacing w:after="0" w:line="276" w:lineRule="auto"/>
        <w:jc w:val="center"/>
        <w:rPr>
          <w:rFonts w:ascii="Century Gothic" w:eastAsia="Arial" w:hAnsi="Century Gothic" w:cs="Arial"/>
          <w:b/>
        </w:rPr>
      </w:pPr>
    </w:p>
    <w:p w14:paraId="60F7E46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101FEB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6494736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E1C7C4E"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3BAEE147" w14:textId="77777777" w:rsidR="00E447C9" w:rsidRDefault="00E447C9" w:rsidP="00AC4B5B">
      <w:pPr>
        <w:spacing w:after="200" w:line="276" w:lineRule="auto"/>
        <w:rPr>
          <w:rFonts w:ascii="Century Gothic" w:eastAsia="Arial" w:hAnsi="Century Gothic" w:cs="Arial"/>
          <w:b/>
        </w:rPr>
      </w:pPr>
    </w:p>
    <w:p w14:paraId="4FD36257" w14:textId="77777777" w:rsidR="00D85918" w:rsidRDefault="00D85918" w:rsidP="00AC4B5B">
      <w:pPr>
        <w:spacing w:after="200" w:line="276" w:lineRule="auto"/>
        <w:rPr>
          <w:rFonts w:ascii="Century Gothic" w:eastAsia="Arial" w:hAnsi="Century Gothic" w:cs="Arial"/>
          <w:b/>
        </w:rPr>
      </w:pPr>
    </w:p>
    <w:p w14:paraId="2635C854" w14:textId="77777777" w:rsidR="00D85918" w:rsidRDefault="00D85918" w:rsidP="00AC4B5B">
      <w:pPr>
        <w:spacing w:after="200" w:line="276" w:lineRule="auto"/>
        <w:rPr>
          <w:rFonts w:ascii="Century Gothic" w:eastAsia="Arial" w:hAnsi="Century Gothic" w:cs="Arial"/>
          <w:b/>
        </w:rPr>
      </w:pPr>
    </w:p>
    <w:p w14:paraId="3F0544A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8285932"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4EF29D6B" w14:textId="77777777" w:rsidR="00A63DEC" w:rsidRPr="00466BFE" w:rsidRDefault="00A63DEC">
      <w:pPr>
        <w:spacing w:after="0" w:line="240" w:lineRule="auto"/>
        <w:jc w:val="center"/>
        <w:rPr>
          <w:rFonts w:ascii="Century Gothic" w:hAnsi="Century Gothic" w:cs="Arial"/>
          <w:b/>
          <w:lang w:eastAsia="en-US"/>
        </w:rPr>
      </w:pPr>
    </w:p>
    <w:p w14:paraId="4C8DEBEF" w14:textId="77777777" w:rsidR="00BC4EB1" w:rsidRPr="00466BFE" w:rsidRDefault="00BC4EB1">
      <w:pPr>
        <w:spacing w:after="0" w:line="240" w:lineRule="auto"/>
        <w:jc w:val="center"/>
        <w:rPr>
          <w:rFonts w:ascii="Century Gothic" w:hAnsi="Century Gothic" w:cs="Arial"/>
          <w:b/>
          <w:lang w:eastAsia="en-US"/>
        </w:rPr>
      </w:pPr>
    </w:p>
    <w:p w14:paraId="026A129C" w14:textId="77777777" w:rsidR="002570B8" w:rsidRPr="00466BFE" w:rsidRDefault="002570B8" w:rsidP="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6DE53A7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FFF6C4" w14:textId="77777777" w:rsidR="00A63DEC" w:rsidRPr="00466BFE" w:rsidRDefault="00A63DEC">
      <w:pPr>
        <w:spacing w:after="0" w:line="240" w:lineRule="auto"/>
        <w:rPr>
          <w:rFonts w:ascii="Century Gothic" w:eastAsia="Arial" w:hAnsi="Century Gothic" w:cs="Arial"/>
          <w:b/>
          <w:shd w:val="clear" w:color="auto" w:fill="FFFF00"/>
        </w:rPr>
      </w:pPr>
    </w:p>
    <w:p w14:paraId="3AC27D16" w14:textId="44DD8C50" w:rsidR="00BC4EB1" w:rsidRDefault="00725FFD" w:rsidP="00EC4FE1">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3AF46652" w14:textId="77777777" w:rsidR="00EC4FE1" w:rsidRPr="00466BFE" w:rsidRDefault="00EC4FE1" w:rsidP="00EC4FE1">
      <w:pPr>
        <w:spacing w:after="0" w:line="240" w:lineRule="auto"/>
        <w:jc w:val="both"/>
        <w:rPr>
          <w:rFonts w:ascii="Century Gothic" w:hAnsi="Century Gothic" w:cs="Arial"/>
        </w:rPr>
      </w:pPr>
    </w:p>
    <w:p w14:paraId="5245975F"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2CD044F"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1E2B1AA6"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785585A8" w14:textId="77777777" w:rsidR="00A63DEC" w:rsidRPr="00466BFE" w:rsidRDefault="00A63DEC" w:rsidP="007B4EC4">
      <w:pPr>
        <w:spacing w:after="0" w:line="240" w:lineRule="auto"/>
        <w:jc w:val="both"/>
        <w:rPr>
          <w:rFonts w:ascii="Century Gothic" w:hAnsi="Century Gothic" w:cs="Arial"/>
          <w:lang w:eastAsia="en-US"/>
        </w:rPr>
      </w:pPr>
    </w:p>
    <w:p w14:paraId="03F5679C"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947C99" w14:textId="77777777" w:rsidR="00A63DEC" w:rsidRPr="00466BFE" w:rsidRDefault="00A63DEC">
      <w:pPr>
        <w:spacing w:after="0" w:line="240" w:lineRule="auto"/>
        <w:jc w:val="both"/>
        <w:rPr>
          <w:rFonts w:ascii="Century Gothic" w:hAnsi="Century Gothic" w:cs="Arial"/>
          <w:lang w:eastAsia="en-US"/>
        </w:rPr>
      </w:pPr>
    </w:p>
    <w:p w14:paraId="737CEADF" w14:textId="77777777"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1A4B5F6E" w14:textId="77777777" w:rsidR="00A63DEC" w:rsidRPr="00466BFE" w:rsidRDefault="00A63DEC">
      <w:pPr>
        <w:spacing w:after="0" w:line="240" w:lineRule="auto"/>
        <w:jc w:val="both"/>
        <w:rPr>
          <w:rFonts w:ascii="Century Gothic" w:hAnsi="Century Gothic" w:cs="Arial"/>
          <w:b/>
          <w:u w:val="single"/>
          <w:lang w:eastAsia="en-US"/>
        </w:rPr>
      </w:pPr>
    </w:p>
    <w:p w14:paraId="5898C086" w14:textId="77777777"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771EAC0B" w14:textId="77777777"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EBB1A41" w14:textId="77777777"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1AEB1DFC" w14:textId="77777777"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8EA1574" w14:textId="77777777" w:rsidR="00A63DEC" w:rsidRPr="00466BFE" w:rsidRDefault="00A63DEC">
      <w:pPr>
        <w:pStyle w:val="Prrafodelista"/>
        <w:spacing w:after="200" w:line="240" w:lineRule="auto"/>
        <w:ind w:left="0"/>
        <w:jc w:val="both"/>
        <w:rPr>
          <w:rFonts w:ascii="Century Gothic" w:eastAsia="Times New Roman" w:hAnsi="Century Gothic"/>
        </w:rPr>
      </w:pPr>
    </w:p>
    <w:p w14:paraId="5745D2DD" w14:textId="77777777"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A57755">
        <w:rPr>
          <w:rFonts w:ascii="Century Gothic" w:eastAsia="Times New Roman" w:hAnsi="Century Gothic"/>
          <w:b/>
        </w:rPr>
        <w:t xml:space="preserve">(En caso de no tener empleados, </w:t>
      </w:r>
      <w:r w:rsidRPr="00A57755">
        <w:rPr>
          <w:rFonts w:ascii="Century Gothic" w:eastAsia="Times New Roman" w:hAnsi="Century Gothic"/>
          <w:b/>
        </w:rPr>
        <w:lastRenderedPageBreak/>
        <w:t>deberá presentar documento emitido por el mismo Instituto donde se corrobore no tenerlos).</w:t>
      </w:r>
    </w:p>
    <w:p w14:paraId="2CB74C51"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0EF785B6"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48D15921" w14:textId="77777777" w:rsidR="00BC4EB1" w:rsidRPr="00466BFE" w:rsidRDefault="00BC4EB1">
      <w:pPr>
        <w:pStyle w:val="Prrafodelista"/>
        <w:spacing w:line="256" w:lineRule="auto"/>
        <w:ind w:left="360"/>
        <w:jc w:val="both"/>
        <w:rPr>
          <w:rFonts w:ascii="Century Gothic" w:eastAsia="Times New Roman" w:hAnsi="Century Gothic"/>
          <w:lang w:eastAsia="en-US"/>
        </w:rPr>
      </w:pPr>
    </w:p>
    <w:p w14:paraId="225521CE" w14:textId="77777777" w:rsidR="00A63DEC" w:rsidRPr="00466BFE" w:rsidRDefault="00A63DEC">
      <w:pPr>
        <w:pStyle w:val="Prrafodelista"/>
        <w:spacing w:line="256" w:lineRule="auto"/>
        <w:ind w:left="0"/>
        <w:jc w:val="both"/>
        <w:rPr>
          <w:rFonts w:ascii="Century Gothic" w:hAnsi="Century Gothic" w:cs="Arial"/>
          <w:lang w:eastAsia="en-US"/>
        </w:rPr>
      </w:pPr>
    </w:p>
    <w:p w14:paraId="36FE9502" w14:textId="77777777" w:rsidR="00A63DEC" w:rsidRPr="00466BFE" w:rsidRDefault="00A63DEC">
      <w:pPr>
        <w:pStyle w:val="Prrafodelista"/>
        <w:spacing w:line="256" w:lineRule="auto"/>
        <w:ind w:left="0"/>
        <w:jc w:val="both"/>
        <w:rPr>
          <w:rFonts w:ascii="Century Gothic" w:hAnsi="Century Gothic" w:cs="Arial"/>
          <w:lang w:eastAsia="en-US"/>
        </w:rPr>
      </w:pPr>
    </w:p>
    <w:p w14:paraId="5FA737E7" w14:textId="77777777"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 el momento quedo a sus órdenes.</w:t>
      </w:r>
    </w:p>
    <w:p w14:paraId="2D189261" w14:textId="77777777" w:rsidR="00A63DEC" w:rsidRPr="00466BFE" w:rsidRDefault="00A63DEC">
      <w:pPr>
        <w:pStyle w:val="Prrafodelista"/>
        <w:spacing w:line="256" w:lineRule="auto"/>
        <w:ind w:left="360"/>
        <w:jc w:val="both"/>
        <w:rPr>
          <w:rFonts w:ascii="Century Gothic" w:hAnsi="Century Gothic" w:cs="Arial"/>
          <w:lang w:eastAsia="en-US"/>
        </w:rPr>
      </w:pPr>
    </w:p>
    <w:p w14:paraId="22B45793" w14:textId="77777777" w:rsidR="00A63DEC" w:rsidRPr="00466BFE" w:rsidRDefault="00A63DEC">
      <w:pPr>
        <w:pStyle w:val="Prrafodelista"/>
        <w:spacing w:line="256" w:lineRule="auto"/>
        <w:ind w:left="360"/>
        <w:jc w:val="both"/>
        <w:rPr>
          <w:rFonts w:ascii="Century Gothic" w:hAnsi="Century Gothic" w:cs="Arial"/>
          <w:lang w:eastAsia="en-US"/>
        </w:rPr>
      </w:pPr>
    </w:p>
    <w:p w14:paraId="7B906F0D" w14:textId="77777777" w:rsidR="00A63DEC" w:rsidRPr="00466BFE" w:rsidRDefault="00A63DEC">
      <w:pPr>
        <w:pStyle w:val="Prrafodelista"/>
        <w:spacing w:line="256" w:lineRule="auto"/>
        <w:ind w:left="360"/>
        <w:jc w:val="both"/>
        <w:rPr>
          <w:rFonts w:ascii="Century Gothic" w:hAnsi="Century Gothic" w:cs="Arial"/>
          <w:lang w:eastAsia="en-US"/>
        </w:rPr>
      </w:pPr>
    </w:p>
    <w:p w14:paraId="6F013EF4" w14:textId="77777777" w:rsidR="00A63DEC" w:rsidRPr="00466BFE" w:rsidRDefault="00A63DEC">
      <w:pPr>
        <w:pStyle w:val="Prrafodelista"/>
        <w:spacing w:line="256" w:lineRule="auto"/>
        <w:ind w:left="360"/>
        <w:jc w:val="both"/>
        <w:rPr>
          <w:rFonts w:ascii="Century Gothic" w:hAnsi="Century Gothic" w:cs="Arial"/>
          <w:lang w:eastAsia="en-US"/>
        </w:rPr>
      </w:pPr>
    </w:p>
    <w:p w14:paraId="1DD912F3" w14:textId="77777777" w:rsidR="00A63DEC" w:rsidRPr="00466BFE" w:rsidRDefault="00A63DEC">
      <w:pPr>
        <w:pStyle w:val="Prrafodelista"/>
        <w:spacing w:line="256" w:lineRule="auto"/>
        <w:ind w:left="360"/>
        <w:jc w:val="both"/>
        <w:rPr>
          <w:rFonts w:ascii="Century Gothic" w:hAnsi="Century Gothic" w:cs="Arial"/>
          <w:lang w:eastAsia="en-US"/>
        </w:rPr>
      </w:pPr>
    </w:p>
    <w:p w14:paraId="2BB8B4F1" w14:textId="77777777" w:rsidR="00BC4EB1" w:rsidRPr="00466BFE" w:rsidRDefault="00BC4EB1">
      <w:pPr>
        <w:pStyle w:val="Prrafodelista"/>
        <w:spacing w:line="256" w:lineRule="auto"/>
        <w:ind w:left="360"/>
        <w:jc w:val="both"/>
        <w:rPr>
          <w:rFonts w:ascii="Century Gothic" w:hAnsi="Century Gothic" w:cs="Arial"/>
          <w:lang w:eastAsia="en-US"/>
        </w:rPr>
      </w:pPr>
    </w:p>
    <w:p w14:paraId="68025206" w14:textId="77777777" w:rsidR="00A63DEC" w:rsidRPr="00466BFE" w:rsidRDefault="00A63DEC">
      <w:pPr>
        <w:pStyle w:val="Prrafodelista"/>
        <w:spacing w:line="256" w:lineRule="auto"/>
        <w:ind w:left="360"/>
        <w:jc w:val="both"/>
        <w:rPr>
          <w:rFonts w:ascii="Century Gothic" w:hAnsi="Century Gothic" w:cs="Arial"/>
          <w:lang w:eastAsia="en-US"/>
        </w:rPr>
      </w:pPr>
    </w:p>
    <w:p w14:paraId="3C118D2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8616E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1CC7FB3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3EFCFE37"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0AB15548" w14:textId="77777777" w:rsidR="00A63DEC" w:rsidRPr="00466BFE" w:rsidRDefault="00A63DEC">
      <w:pPr>
        <w:spacing w:after="200" w:line="276" w:lineRule="auto"/>
        <w:jc w:val="center"/>
        <w:rPr>
          <w:rFonts w:ascii="Century Gothic" w:eastAsia="Arial" w:hAnsi="Century Gothic" w:cs="Arial"/>
          <w:b/>
        </w:rPr>
      </w:pPr>
    </w:p>
    <w:p w14:paraId="502161B4" w14:textId="77777777" w:rsidR="00A63DEC" w:rsidRPr="00466BFE" w:rsidRDefault="00A63DEC">
      <w:pPr>
        <w:spacing w:after="200" w:line="276" w:lineRule="auto"/>
        <w:jc w:val="center"/>
        <w:rPr>
          <w:rFonts w:ascii="Century Gothic" w:eastAsia="Arial" w:hAnsi="Century Gothic" w:cs="Arial"/>
          <w:b/>
        </w:rPr>
      </w:pPr>
    </w:p>
    <w:p w14:paraId="2BAE1939" w14:textId="77777777" w:rsidR="00A63DEC" w:rsidRPr="00466BFE" w:rsidRDefault="00A63DEC">
      <w:pPr>
        <w:spacing w:after="200" w:line="276" w:lineRule="auto"/>
        <w:jc w:val="center"/>
        <w:rPr>
          <w:rFonts w:ascii="Century Gothic" w:eastAsia="Arial" w:hAnsi="Century Gothic" w:cs="Arial"/>
          <w:b/>
        </w:rPr>
      </w:pPr>
    </w:p>
    <w:p w14:paraId="510A6996" w14:textId="77777777" w:rsidR="00A63DEC" w:rsidRPr="00466BFE" w:rsidRDefault="00A63DEC">
      <w:pPr>
        <w:spacing w:after="200" w:line="276" w:lineRule="auto"/>
        <w:jc w:val="center"/>
        <w:rPr>
          <w:rFonts w:ascii="Century Gothic" w:eastAsia="Arial" w:hAnsi="Century Gothic" w:cs="Arial"/>
          <w:b/>
        </w:rPr>
      </w:pPr>
    </w:p>
    <w:p w14:paraId="17817D15" w14:textId="77777777" w:rsidR="00A63DEC" w:rsidRPr="00466BFE" w:rsidRDefault="00A63DEC">
      <w:pPr>
        <w:spacing w:after="200" w:line="276" w:lineRule="auto"/>
        <w:jc w:val="center"/>
        <w:rPr>
          <w:rFonts w:ascii="Century Gothic" w:eastAsia="Arial" w:hAnsi="Century Gothic" w:cs="Arial"/>
          <w:b/>
        </w:rPr>
      </w:pPr>
    </w:p>
    <w:p w14:paraId="5DA83D15" w14:textId="77777777" w:rsidR="00A63DEC" w:rsidRPr="00466BFE" w:rsidRDefault="00A63DEC">
      <w:pPr>
        <w:spacing w:after="200" w:line="276" w:lineRule="auto"/>
        <w:jc w:val="center"/>
        <w:rPr>
          <w:rFonts w:ascii="Century Gothic" w:eastAsia="Arial" w:hAnsi="Century Gothic" w:cs="Arial"/>
          <w:b/>
        </w:rPr>
      </w:pPr>
    </w:p>
    <w:p w14:paraId="1A3C4026" w14:textId="77777777" w:rsidR="00A63DEC" w:rsidRPr="00466BFE" w:rsidRDefault="00A63DEC">
      <w:pPr>
        <w:spacing w:after="200" w:line="276" w:lineRule="auto"/>
        <w:jc w:val="center"/>
        <w:rPr>
          <w:rFonts w:ascii="Century Gothic" w:eastAsia="Arial" w:hAnsi="Century Gothic" w:cs="Arial"/>
          <w:b/>
        </w:rPr>
      </w:pPr>
    </w:p>
    <w:p w14:paraId="1475AC67" w14:textId="77777777" w:rsidR="00A63DEC" w:rsidRPr="00466BFE" w:rsidRDefault="00A63DEC">
      <w:pPr>
        <w:spacing w:after="200" w:line="276" w:lineRule="auto"/>
        <w:jc w:val="center"/>
        <w:rPr>
          <w:rFonts w:ascii="Century Gothic" w:eastAsia="Arial" w:hAnsi="Century Gothic" w:cs="Arial"/>
          <w:b/>
        </w:rPr>
      </w:pPr>
    </w:p>
    <w:p w14:paraId="0163A08C" w14:textId="77777777" w:rsidR="00A63DEC" w:rsidRDefault="00A63DEC">
      <w:pPr>
        <w:spacing w:after="200" w:line="276" w:lineRule="auto"/>
        <w:jc w:val="center"/>
        <w:rPr>
          <w:rFonts w:ascii="Century Gothic" w:eastAsia="Arial" w:hAnsi="Century Gothic" w:cs="Arial"/>
          <w:b/>
        </w:rPr>
      </w:pPr>
    </w:p>
    <w:p w14:paraId="6612C604" w14:textId="77777777" w:rsidR="00166A6D" w:rsidRDefault="00166A6D">
      <w:pPr>
        <w:spacing w:after="200" w:line="276" w:lineRule="auto"/>
        <w:jc w:val="center"/>
        <w:rPr>
          <w:rFonts w:ascii="Century Gothic" w:eastAsia="Arial" w:hAnsi="Century Gothic" w:cs="Arial"/>
          <w:b/>
        </w:rPr>
      </w:pPr>
    </w:p>
    <w:p w14:paraId="79437944" w14:textId="77777777" w:rsidR="00166A6D" w:rsidRDefault="00166A6D">
      <w:pPr>
        <w:spacing w:after="200" w:line="276" w:lineRule="auto"/>
        <w:jc w:val="center"/>
        <w:rPr>
          <w:rFonts w:ascii="Century Gothic" w:eastAsia="Arial" w:hAnsi="Century Gothic" w:cs="Arial"/>
          <w:b/>
        </w:rPr>
      </w:pPr>
    </w:p>
    <w:p w14:paraId="2C902E00" w14:textId="77777777" w:rsidR="001708C7" w:rsidRDefault="001708C7">
      <w:pPr>
        <w:spacing w:after="200" w:line="276" w:lineRule="auto"/>
        <w:jc w:val="center"/>
        <w:rPr>
          <w:rFonts w:ascii="Century Gothic" w:eastAsia="Arial" w:hAnsi="Century Gothic" w:cs="Arial"/>
          <w:b/>
        </w:rPr>
      </w:pPr>
    </w:p>
    <w:p w14:paraId="32417910" w14:textId="77777777" w:rsidR="001708C7" w:rsidRDefault="001708C7">
      <w:pPr>
        <w:spacing w:after="200" w:line="276" w:lineRule="auto"/>
        <w:jc w:val="center"/>
        <w:rPr>
          <w:rFonts w:ascii="Century Gothic" w:eastAsia="Arial" w:hAnsi="Century Gothic" w:cs="Arial"/>
          <w:b/>
        </w:rPr>
      </w:pPr>
    </w:p>
    <w:p w14:paraId="14CE2418" w14:textId="77777777" w:rsidR="001708C7" w:rsidRDefault="001708C7">
      <w:pPr>
        <w:spacing w:after="200" w:line="276" w:lineRule="auto"/>
        <w:jc w:val="center"/>
        <w:rPr>
          <w:rFonts w:ascii="Century Gothic" w:eastAsia="Arial" w:hAnsi="Century Gothic" w:cs="Arial"/>
          <w:b/>
        </w:rPr>
      </w:pPr>
    </w:p>
    <w:p w14:paraId="4A24AF58" w14:textId="77777777" w:rsidR="007B4EC4" w:rsidRDefault="007B4EC4">
      <w:pPr>
        <w:spacing w:after="200" w:line="276" w:lineRule="auto"/>
        <w:jc w:val="center"/>
        <w:rPr>
          <w:rFonts w:ascii="Century Gothic" w:eastAsia="Arial" w:hAnsi="Century Gothic" w:cs="Arial"/>
          <w:b/>
        </w:rPr>
      </w:pPr>
    </w:p>
    <w:p w14:paraId="434B78EC" w14:textId="77777777" w:rsidR="001708C7" w:rsidRDefault="001708C7">
      <w:pPr>
        <w:spacing w:after="200" w:line="276" w:lineRule="auto"/>
        <w:jc w:val="center"/>
        <w:rPr>
          <w:rFonts w:ascii="Century Gothic" w:eastAsia="Arial" w:hAnsi="Century Gothic" w:cs="Arial"/>
          <w:b/>
        </w:rPr>
      </w:pPr>
    </w:p>
    <w:p w14:paraId="381A7E0D" w14:textId="240BDADC" w:rsidR="00A57755" w:rsidRDefault="00A57755" w:rsidP="00A57755">
      <w:pPr>
        <w:spacing w:after="200" w:line="276" w:lineRule="auto"/>
        <w:rPr>
          <w:rFonts w:ascii="Century Gothic" w:eastAsia="Arial" w:hAnsi="Century Gothic" w:cs="Arial"/>
          <w:b/>
        </w:rPr>
      </w:pPr>
    </w:p>
    <w:p w14:paraId="75D7E03E" w14:textId="77777777" w:rsidR="00DD7F90" w:rsidRPr="00466BFE" w:rsidRDefault="00DD7F90" w:rsidP="00A57755">
      <w:pPr>
        <w:spacing w:after="200" w:line="276" w:lineRule="auto"/>
        <w:rPr>
          <w:rFonts w:ascii="Century Gothic" w:eastAsia="Arial" w:hAnsi="Century Gothic" w:cs="Arial"/>
          <w:b/>
        </w:rPr>
      </w:pPr>
    </w:p>
    <w:p w14:paraId="6B628F7D" w14:textId="77777777" w:rsidR="00A63DEC" w:rsidRPr="00466BFE" w:rsidRDefault="00A63DEC">
      <w:pPr>
        <w:spacing w:after="200" w:line="276" w:lineRule="auto"/>
        <w:jc w:val="center"/>
        <w:rPr>
          <w:rFonts w:ascii="Century Gothic" w:eastAsia="Arial" w:hAnsi="Century Gothic" w:cs="Arial"/>
          <w:b/>
        </w:rPr>
      </w:pPr>
    </w:p>
    <w:p w14:paraId="3F279549" w14:textId="77777777" w:rsidR="00A63DEC" w:rsidRPr="00505AB0" w:rsidRDefault="00725FFD">
      <w:pPr>
        <w:jc w:val="center"/>
        <w:rPr>
          <w:rFonts w:ascii="Century Gothic" w:eastAsia="Arial" w:hAnsi="Century Gothic" w:cs="Arial"/>
          <w:b/>
        </w:rPr>
      </w:pPr>
      <w:r w:rsidRPr="00505AB0">
        <w:rPr>
          <w:rFonts w:ascii="Century Gothic" w:eastAsia="Arial" w:hAnsi="Century Gothic" w:cs="Arial"/>
          <w:b/>
        </w:rPr>
        <w:lastRenderedPageBreak/>
        <w:t>ANEXO 5</w:t>
      </w:r>
    </w:p>
    <w:p w14:paraId="7A9C988E" w14:textId="63A0E174" w:rsidR="00505AB0" w:rsidRPr="00505AB0" w:rsidRDefault="00725FFD" w:rsidP="004042C9">
      <w:pPr>
        <w:spacing w:after="200" w:line="276" w:lineRule="auto"/>
        <w:jc w:val="both"/>
        <w:rPr>
          <w:rFonts w:ascii="Century Gothic" w:eastAsia="Arial" w:hAnsi="Century Gothic" w:cs="Arial"/>
          <w:b/>
        </w:rPr>
      </w:pPr>
      <w:r w:rsidRPr="00505AB0">
        <w:rPr>
          <w:rFonts w:ascii="Century Gothic" w:eastAsia="Arial" w:hAnsi="Century Gothic" w:cs="Arial"/>
          <w:b/>
        </w:rPr>
        <w:t>DESCRIPCIÓN DETALLADA DE LOS BIENES Y/O SERVICIOS, CANTIDADES, CONDICIONES DE ENTREGA, DOCUMENTOS Y REQUISITOS SOLICITADOS POR EL ÁREA REQUIRIENTE:</w:t>
      </w:r>
    </w:p>
    <w:p w14:paraId="21A1FAEF" w14:textId="338C87A2" w:rsidR="00505AB0" w:rsidRDefault="00505AB0" w:rsidP="00505AB0">
      <w:pPr>
        <w:pStyle w:val="Encabezado"/>
        <w:jc w:val="both"/>
        <w:rPr>
          <w:rFonts w:ascii="Century Gothic" w:hAnsi="Century Gothic" w:cs="Arial"/>
          <w:lang w:eastAsia="en-US"/>
        </w:rPr>
      </w:pPr>
      <w:r>
        <w:rPr>
          <w:rFonts w:ascii="Century Gothic" w:hAnsi="Century Gothic" w:cs="Arial"/>
          <w:lang w:eastAsia="en-US"/>
        </w:rPr>
        <w:t xml:space="preserve">LA ADQUISICIÓN DEL PRESENTE EQUIPO MÉDICO </w:t>
      </w:r>
      <w:r w:rsidRPr="004F4044">
        <w:rPr>
          <w:rFonts w:ascii="Century Gothic" w:hAnsi="Century Gothic" w:cs="Arial"/>
          <w:lang w:eastAsia="en-US"/>
        </w:rPr>
        <w:t>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14:paraId="75F26A8A" w14:textId="77777777" w:rsidR="00505AB0" w:rsidRPr="004F4044" w:rsidRDefault="00505AB0" w:rsidP="00505AB0">
      <w:pPr>
        <w:spacing w:after="200" w:line="240" w:lineRule="auto"/>
        <w:contextualSpacing/>
        <w:jc w:val="both"/>
        <w:rPr>
          <w:rFonts w:ascii="Century Gothic" w:hAnsi="Century Gothic" w:cs="Arial"/>
          <w:lang w:eastAsia="en-US"/>
        </w:rPr>
      </w:pPr>
    </w:p>
    <w:p w14:paraId="6FEE36DA" w14:textId="77777777" w:rsidR="00505AB0" w:rsidRDefault="00505AB0" w:rsidP="00505AB0">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14:paraId="20BB39D1" w14:textId="77777777" w:rsidR="00505AB0" w:rsidRDefault="00505AB0" w:rsidP="00505AB0">
      <w:pPr>
        <w:spacing w:after="200" w:line="240" w:lineRule="auto"/>
        <w:contextualSpacing/>
        <w:jc w:val="both"/>
        <w:rPr>
          <w:rFonts w:ascii="Century Gothic" w:hAnsi="Century Gothic" w:cs="Arial"/>
          <w:b/>
          <w:lang w:eastAsia="en-US"/>
        </w:rPr>
      </w:pPr>
    </w:p>
    <w:p w14:paraId="49A5BAB3" w14:textId="13CF23B9" w:rsidR="00505AB0" w:rsidRPr="004F4044" w:rsidRDefault="00505AB0" w:rsidP="00505AB0">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w:t>
      </w:r>
      <w:r w:rsidR="00DD7F90">
        <w:rPr>
          <w:rFonts w:ascii="Century Gothic" w:hAnsi="Century Gothic" w:cs="Arial"/>
          <w:lang w:eastAsia="en-US"/>
        </w:rPr>
        <w:t>lizará a uno o varios licitantes</w:t>
      </w:r>
      <w:r>
        <w:rPr>
          <w:rFonts w:ascii="Century Gothic" w:hAnsi="Century Gothic" w:cs="Arial"/>
          <w:lang w:eastAsia="en-US"/>
        </w:rPr>
        <w:t>.</w:t>
      </w:r>
    </w:p>
    <w:p w14:paraId="75F85292" w14:textId="77777777" w:rsidR="00505AB0" w:rsidRPr="004F4044" w:rsidRDefault="00505AB0" w:rsidP="00505AB0">
      <w:pPr>
        <w:spacing w:after="200" w:line="240" w:lineRule="auto"/>
        <w:contextualSpacing/>
        <w:jc w:val="both"/>
        <w:rPr>
          <w:rFonts w:ascii="Century Gothic" w:hAnsi="Century Gothic" w:cs="Arial"/>
          <w:lang w:eastAsia="en-US"/>
        </w:rPr>
      </w:pPr>
    </w:p>
    <w:p w14:paraId="52849A4F" w14:textId="52F37504" w:rsidR="00505AB0" w:rsidRPr="004F4044" w:rsidRDefault="00DD7F90" w:rsidP="00505AB0">
      <w:pPr>
        <w:spacing w:after="0" w:line="240" w:lineRule="auto"/>
        <w:contextualSpacing/>
        <w:jc w:val="both"/>
        <w:rPr>
          <w:rFonts w:ascii="Century Gothic" w:eastAsia="Arial" w:hAnsi="Century Gothic" w:cs="Arial"/>
        </w:rPr>
      </w:pPr>
      <w:r>
        <w:rPr>
          <w:rFonts w:ascii="Century Gothic" w:eastAsia="Arial" w:hAnsi="Century Gothic" w:cs="Arial"/>
        </w:rPr>
        <w:t>El “LICITANTE</w:t>
      </w:r>
      <w:r w:rsidR="00505AB0" w:rsidRPr="004F4044">
        <w:rPr>
          <w:rFonts w:ascii="Century Gothic" w:eastAsia="Arial" w:hAnsi="Century Gothic" w:cs="Arial"/>
        </w:rPr>
        <w:t>” está en el entendido que, queda estrictamente prohibido y bajo ningún motivo deberá solicitar, ni se autorizaran modificaciones en especificaciones y precio (costo unitario del fallo).</w:t>
      </w:r>
    </w:p>
    <w:p w14:paraId="4420987F" w14:textId="77777777" w:rsidR="00505AB0" w:rsidRPr="004F4044" w:rsidRDefault="00505AB0" w:rsidP="00505AB0">
      <w:pPr>
        <w:spacing w:after="0" w:line="240" w:lineRule="auto"/>
        <w:contextualSpacing/>
        <w:jc w:val="both"/>
        <w:rPr>
          <w:rFonts w:ascii="Century Gothic" w:eastAsia="Arial" w:hAnsi="Century Gothic" w:cs="Arial"/>
        </w:rPr>
      </w:pPr>
    </w:p>
    <w:p w14:paraId="298E9FE1" w14:textId="22A64332" w:rsidR="00505AB0" w:rsidRPr="00505AB0" w:rsidRDefault="00505AB0" w:rsidP="00505AB0">
      <w:pPr>
        <w:ind w:right="-518"/>
        <w:jc w:val="both"/>
        <w:rPr>
          <w:rFonts w:ascii="Century Gothic" w:hAnsi="Century Gothic" w:cs="Arial"/>
          <w:b/>
        </w:rPr>
      </w:pPr>
      <w:r w:rsidRPr="00BD06A7">
        <w:rPr>
          <w:rFonts w:ascii="Century Gothic" w:hAnsi="Century Gothic" w:cs="Arial"/>
          <w:b/>
        </w:rPr>
        <w:t>Consideraciones generales:</w:t>
      </w:r>
    </w:p>
    <w:p w14:paraId="5F983D20" w14:textId="0B49632C" w:rsidR="00505AB0" w:rsidRPr="00F927F4" w:rsidRDefault="00505AB0" w:rsidP="00505AB0">
      <w:pPr>
        <w:pStyle w:val="Prrafodelista"/>
        <w:numPr>
          <w:ilvl w:val="0"/>
          <w:numId w:val="34"/>
        </w:numPr>
        <w:ind w:right="-518"/>
        <w:jc w:val="both"/>
        <w:rPr>
          <w:rFonts w:ascii="Century Gothic" w:hAnsi="Century Gothic" w:cs="Arial"/>
          <w:b/>
          <w:bCs/>
        </w:rPr>
      </w:pPr>
      <w:r w:rsidRPr="00F927F4">
        <w:rPr>
          <w:rFonts w:ascii="Century Gothic" w:hAnsi="Century Gothic" w:cs="Arial"/>
          <w:b/>
          <w:bCs/>
        </w:rPr>
        <w:t>Los renglones serán adjudicados a un</w:t>
      </w:r>
      <w:r w:rsidR="00B236C2">
        <w:rPr>
          <w:rFonts w:ascii="Century Gothic" w:hAnsi="Century Gothic" w:cs="Arial"/>
          <w:b/>
          <w:bCs/>
        </w:rPr>
        <w:t xml:space="preserve">o o </w:t>
      </w:r>
      <w:r w:rsidR="00E2038C">
        <w:rPr>
          <w:rFonts w:ascii="Century Gothic" w:hAnsi="Century Gothic" w:cs="Arial"/>
          <w:b/>
          <w:bCs/>
        </w:rPr>
        <w:t xml:space="preserve">varios </w:t>
      </w:r>
      <w:r w:rsidR="00E2038C" w:rsidRPr="00F927F4">
        <w:rPr>
          <w:rFonts w:ascii="Century Gothic" w:hAnsi="Century Gothic" w:cs="Arial"/>
          <w:b/>
          <w:bCs/>
        </w:rPr>
        <w:t>proveedores</w:t>
      </w:r>
      <w:r w:rsidRPr="00F927F4">
        <w:rPr>
          <w:rFonts w:ascii="Century Gothic" w:hAnsi="Century Gothic" w:cs="Arial"/>
          <w:b/>
          <w:bCs/>
        </w:rPr>
        <w:t>.</w:t>
      </w:r>
    </w:p>
    <w:p w14:paraId="0CB4B2E2" w14:textId="3C0B9029" w:rsidR="00505AB0" w:rsidRPr="00BD06A7" w:rsidRDefault="00505AB0" w:rsidP="00505AB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C</w:t>
      </w:r>
      <w:r>
        <w:rPr>
          <w:rFonts w:ascii="Century Gothic" w:hAnsi="Century Gothic" w:cs="Arial"/>
          <w:b/>
        </w:rPr>
        <w:t xml:space="preserve">RITERIO PARA LA </w:t>
      </w:r>
      <w:r w:rsidRPr="00BD06A7">
        <w:rPr>
          <w:rFonts w:ascii="Century Gothic" w:hAnsi="Century Gothic" w:cs="Arial"/>
          <w:b/>
        </w:rPr>
        <w:t xml:space="preserve">EVALUACIÓN DE PROPUESTAS. </w:t>
      </w:r>
    </w:p>
    <w:p w14:paraId="13914D5E" w14:textId="5672A0AB" w:rsidR="00505AB0" w:rsidRPr="00685B39" w:rsidRDefault="00505AB0" w:rsidP="00505AB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14:paraId="4851DE1F" w14:textId="77777777" w:rsidR="00505AB0" w:rsidRPr="004C7940" w:rsidRDefault="00505AB0" w:rsidP="00505AB0">
      <w:pPr>
        <w:pStyle w:val="Prrafodelista"/>
        <w:numPr>
          <w:ilvl w:val="0"/>
          <w:numId w:val="30"/>
        </w:numPr>
        <w:autoSpaceDE w:val="0"/>
        <w:autoSpaceDN w:val="0"/>
        <w:adjustRightInd w:val="0"/>
        <w:spacing w:after="200" w:line="264" w:lineRule="auto"/>
        <w:ind w:right="-518" w:firstLine="1265"/>
        <w:jc w:val="both"/>
        <w:rPr>
          <w:rFonts w:ascii="Century Gothic" w:hAnsi="Century Gothic" w:cs="Arial"/>
          <w:b/>
        </w:rPr>
      </w:pPr>
      <w:r w:rsidRPr="004C7940">
        <w:rPr>
          <w:rFonts w:ascii="Century Gothic" w:hAnsi="Century Gothic" w:cs="Arial"/>
          <w:b/>
        </w:rPr>
        <w:t>Tiempos de entrega</w:t>
      </w:r>
    </w:p>
    <w:p w14:paraId="07C33657"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Calidad </w:t>
      </w:r>
    </w:p>
    <w:p w14:paraId="67084A5F"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Precio</w:t>
      </w:r>
    </w:p>
    <w:p w14:paraId="441A0324" w14:textId="77777777" w:rsidR="00505AB0" w:rsidRPr="004C7940" w:rsidRDefault="00505AB0" w:rsidP="00505AB0">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 xml:space="preserve">Garantías </w:t>
      </w:r>
    </w:p>
    <w:p w14:paraId="376BE4C2" w14:textId="202632B9" w:rsidR="00002343" w:rsidRPr="00685B39" w:rsidRDefault="00505AB0" w:rsidP="00002343">
      <w:pPr>
        <w:pStyle w:val="Prrafodelista"/>
        <w:numPr>
          <w:ilvl w:val="0"/>
          <w:numId w:val="30"/>
        </w:numPr>
        <w:autoSpaceDE w:val="0"/>
        <w:autoSpaceDN w:val="0"/>
        <w:adjustRightInd w:val="0"/>
        <w:spacing w:after="200" w:line="264" w:lineRule="auto"/>
        <w:ind w:left="1985" w:right="-518" w:firstLine="0"/>
        <w:jc w:val="both"/>
        <w:rPr>
          <w:rFonts w:ascii="Century Gothic" w:hAnsi="Century Gothic" w:cs="Arial"/>
          <w:b/>
        </w:rPr>
      </w:pPr>
      <w:r w:rsidRPr="004C7940">
        <w:rPr>
          <w:rFonts w:ascii="Century Gothic" w:hAnsi="Century Gothic" w:cs="Arial"/>
          <w:b/>
        </w:rPr>
        <w:t>Valores agregados</w:t>
      </w:r>
    </w:p>
    <w:p w14:paraId="786BB759" w14:textId="231B54A2" w:rsidR="00002343" w:rsidRPr="00685B39" w:rsidRDefault="00002343" w:rsidP="00547121">
      <w:pPr>
        <w:numPr>
          <w:ilvl w:val="0"/>
          <w:numId w:val="32"/>
        </w:numPr>
        <w:ind w:left="0" w:right="-518"/>
        <w:contextualSpacing/>
        <w:jc w:val="both"/>
        <w:rPr>
          <w:rFonts w:ascii="Century Gothic" w:eastAsia="Times New Roman" w:hAnsi="Century Gothic" w:cs="Arial"/>
        </w:rPr>
      </w:pPr>
      <w:r w:rsidRPr="00685B39">
        <w:rPr>
          <w:rFonts w:ascii="Century Gothic" w:eastAsia="Times New Roman" w:hAnsi="Century Gothic" w:cs="Arial"/>
          <w:b/>
        </w:rPr>
        <w:t>Garantía:</w:t>
      </w:r>
      <w:r w:rsidRPr="00685B39">
        <w:rPr>
          <w:rFonts w:ascii="Century Gothic" w:eastAsia="Times New Roman" w:hAnsi="Century Gothic" w:cs="Arial"/>
        </w:rPr>
        <w:t xml:space="preserve"> El participante deberá de manifestar por escrito que otorga una garantía de </w:t>
      </w:r>
      <w:r w:rsidR="00685B39" w:rsidRPr="00685B39">
        <w:rPr>
          <w:rFonts w:ascii="Century Gothic" w:eastAsia="Times New Roman" w:hAnsi="Century Gothic" w:cs="Arial"/>
        </w:rPr>
        <w:t>2 años</w:t>
      </w:r>
    </w:p>
    <w:p w14:paraId="5E342D27" w14:textId="77777777" w:rsidR="00685B39" w:rsidRPr="00685B39" w:rsidRDefault="00685B39" w:rsidP="00685B39">
      <w:pPr>
        <w:ind w:right="-518"/>
        <w:contextualSpacing/>
        <w:jc w:val="both"/>
        <w:rPr>
          <w:rFonts w:ascii="Century Gothic" w:eastAsia="Times New Roman" w:hAnsi="Century Gothic" w:cs="Arial"/>
        </w:rPr>
      </w:pPr>
    </w:p>
    <w:p w14:paraId="78B4000C" w14:textId="7B624EB4" w:rsidR="00CD67EB" w:rsidRPr="00685B39" w:rsidRDefault="00002343" w:rsidP="00547121">
      <w:pPr>
        <w:numPr>
          <w:ilvl w:val="0"/>
          <w:numId w:val="32"/>
        </w:numPr>
        <w:ind w:left="0" w:right="-518"/>
        <w:contextualSpacing/>
        <w:jc w:val="both"/>
        <w:rPr>
          <w:rFonts w:ascii="Century Gothic" w:eastAsia="Times New Roman" w:hAnsi="Century Gothic" w:cs="Arial"/>
          <w:b/>
        </w:rPr>
      </w:pPr>
      <w:r w:rsidRPr="00685B39">
        <w:rPr>
          <w:rFonts w:ascii="Century Gothic" w:eastAsia="Times New Roman" w:hAnsi="Century Gothic" w:cs="Arial"/>
          <w:b/>
        </w:rPr>
        <w:t xml:space="preserve">Tiempos de entrega: </w:t>
      </w:r>
      <w:r w:rsidRPr="00685B39">
        <w:rPr>
          <w:rFonts w:ascii="Century Gothic" w:eastAsia="Times New Roman" w:hAnsi="Century Gothic" w:cs="Arial"/>
        </w:rPr>
        <w:t xml:space="preserve"> El participante deberá manifestar por escrito que se compromete a realizar la entrega de l</w:t>
      </w:r>
      <w:r w:rsidR="00685B39" w:rsidRPr="00685B39">
        <w:rPr>
          <w:rFonts w:ascii="Century Gothic" w:eastAsia="Times New Roman" w:hAnsi="Century Gothic" w:cs="Arial"/>
        </w:rPr>
        <w:t>os</w:t>
      </w:r>
      <w:r w:rsidRPr="00685B39">
        <w:rPr>
          <w:rFonts w:ascii="Century Gothic" w:eastAsia="Times New Roman" w:hAnsi="Century Gothic" w:cs="Arial"/>
        </w:rPr>
        <w:t xml:space="preserve"> </w:t>
      </w:r>
      <w:r w:rsidR="00685B39" w:rsidRPr="00685B39">
        <w:rPr>
          <w:rFonts w:ascii="Century Gothic" w:eastAsia="Times New Roman" w:hAnsi="Century Gothic" w:cs="Arial"/>
        </w:rPr>
        <w:t xml:space="preserve">equipos en un periodo no mayor a </w:t>
      </w:r>
      <w:r w:rsidR="00685B39" w:rsidRPr="00685B39">
        <w:rPr>
          <w:rFonts w:ascii="Century Gothic" w:eastAsia="Times New Roman" w:hAnsi="Century Gothic" w:cs="Arial"/>
          <w:bCs/>
        </w:rPr>
        <w:t xml:space="preserve">30 </w:t>
      </w:r>
      <w:r w:rsidR="00685B39" w:rsidRPr="00685B39">
        <w:rPr>
          <w:rFonts w:ascii="Century Gothic" w:eastAsia="Times New Roman" w:hAnsi="Century Gothic" w:cs="Arial"/>
        </w:rPr>
        <w:t xml:space="preserve">días. </w:t>
      </w:r>
    </w:p>
    <w:p w14:paraId="2C72C4D8" w14:textId="77777777" w:rsidR="00CD67EB" w:rsidRDefault="00CD67EB" w:rsidP="00CD67EB">
      <w:pPr>
        <w:ind w:right="-518"/>
        <w:contextualSpacing/>
        <w:jc w:val="both"/>
        <w:rPr>
          <w:rFonts w:ascii="Century Gothic" w:eastAsia="Times New Roman" w:hAnsi="Century Gothic" w:cs="Arial"/>
          <w:b/>
        </w:rPr>
      </w:pPr>
    </w:p>
    <w:tbl>
      <w:tblPr>
        <w:tblStyle w:val="Tablaconcuadrcula"/>
        <w:tblW w:w="0" w:type="auto"/>
        <w:jc w:val="center"/>
        <w:tblLook w:val="04A0" w:firstRow="1" w:lastRow="0" w:firstColumn="1" w:lastColumn="0" w:noHBand="0" w:noVBand="1"/>
      </w:tblPr>
      <w:tblGrid>
        <w:gridCol w:w="2768"/>
        <w:gridCol w:w="3409"/>
        <w:gridCol w:w="2367"/>
      </w:tblGrid>
      <w:tr w:rsidR="00D03B7D" w14:paraId="65864444" w14:textId="77777777" w:rsidTr="00D85918">
        <w:trPr>
          <w:jc w:val="center"/>
        </w:trPr>
        <w:tc>
          <w:tcPr>
            <w:tcW w:w="2768" w:type="dxa"/>
            <w:vAlign w:val="center"/>
          </w:tcPr>
          <w:p w14:paraId="76CC2916" w14:textId="00A4ECB8" w:rsidR="00D03B7D"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409" w:type="dxa"/>
            <w:vAlign w:val="center"/>
          </w:tcPr>
          <w:p w14:paraId="78E1197B" w14:textId="2898539B" w:rsidR="00D03B7D" w:rsidRPr="00685B39"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2367" w:type="dxa"/>
            <w:vAlign w:val="center"/>
          </w:tcPr>
          <w:p w14:paraId="6E9B7EF0" w14:textId="0BD1B6EB" w:rsidR="00D03B7D" w:rsidRPr="00685B39" w:rsidRDefault="00D03B7D" w:rsidP="00685B39">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r>
      <w:tr w:rsidR="00D03B7D" w14:paraId="50CAC971" w14:textId="77777777" w:rsidTr="00D85918">
        <w:trPr>
          <w:jc w:val="center"/>
        </w:trPr>
        <w:tc>
          <w:tcPr>
            <w:tcW w:w="2768" w:type="dxa"/>
            <w:vAlign w:val="center"/>
          </w:tcPr>
          <w:p w14:paraId="72EA5C22" w14:textId="5219EF49"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409" w:type="dxa"/>
            <w:vAlign w:val="center"/>
          </w:tcPr>
          <w:p w14:paraId="6AF5C369" w14:textId="115131A6" w:rsidR="00D03B7D" w:rsidRDefault="00D03B7D" w:rsidP="00685B39">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Videogastroscopio</w:t>
            </w:r>
            <w:proofErr w:type="spellEnd"/>
            <w:r>
              <w:rPr>
                <w:rFonts w:ascii="Century Gothic" w:eastAsia="Times New Roman" w:hAnsi="Century Gothic" w:cs="Arial"/>
              </w:rPr>
              <w:t xml:space="preserve"> PENTAX EG 2990i</w:t>
            </w:r>
          </w:p>
        </w:tc>
        <w:tc>
          <w:tcPr>
            <w:tcW w:w="2367" w:type="dxa"/>
            <w:vAlign w:val="center"/>
          </w:tcPr>
          <w:p w14:paraId="715683C2" w14:textId="1DA23FE1"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85918" w14:paraId="1BFFCF12" w14:textId="77777777" w:rsidTr="00D85918">
        <w:trPr>
          <w:jc w:val="center"/>
        </w:trPr>
        <w:tc>
          <w:tcPr>
            <w:tcW w:w="2768" w:type="dxa"/>
            <w:vAlign w:val="center"/>
          </w:tcPr>
          <w:p w14:paraId="45DF14B1" w14:textId="4F6FECC0"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3409" w:type="dxa"/>
            <w:vAlign w:val="center"/>
          </w:tcPr>
          <w:p w14:paraId="1A29AF28" w14:textId="12F3DFC1" w:rsidR="00D85918" w:rsidRDefault="00D85918" w:rsidP="00685B39">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Videocolonoscopio</w:t>
            </w:r>
            <w:proofErr w:type="spellEnd"/>
            <w:r>
              <w:rPr>
                <w:rFonts w:ascii="Century Gothic" w:eastAsia="Times New Roman" w:hAnsi="Century Gothic" w:cs="Arial"/>
              </w:rPr>
              <w:t xml:space="preserve"> FUJINON EC-530HR</w:t>
            </w:r>
          </w:p>
        </w:tc>
        <w:tc>
          <w:tcPr>
            <w:tcW w:w="2367" w:type="dxa"/>
            <w:vAlign w:val="center"/>
          </w:tcPr>
          <w:p w14:paraId="4C3157BD" w14:textId="7E2F644F"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85918" w14:paraId="1ED76A44" w14:textId="77777777" w:rsidTr="00D85918">
        <w:trPr>
          <w:jc w:val="center"/>
        </w:trPr>
        <w:tc>
          <w:tcPr>
            <w:tcW w:w="2768" w:type="dxa"/>
            <w:vAlign w:val="center"/>
          </w:tcPr>
          <w:p w14:paraId="39C0C569" w14:textId="13DA5F0A"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3409" w:type="dxa"/>
            <w:vAlign w:val="center"/>
          </w:tcPr>
          <w:p w14:paraId="336225F0" w14:textId="52075407" w:rsidR="00D85918" w:rsidRDefault="00D85918" w:rsidP="00685B39">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Videoduodenoscopio</w:t>
            </w:r>
            <w:proofErr w:type="spellEnd"/>
            <w:r>
              <w:rPr>
                <w:rFonts w:ascii="Century Gothic" w:eastAsia="Times New Roman" w:hAnsi="Century Gothic" w:cs="Arial"/>
              </w:rPr>
              <w:t xml:space="preserve"> PENTAX ED-3490TK</w:t>
            </w:r>
          </w:p>
        </w:tc>
        <w:tc>
          <w:tcPr>
            <w:tcW w:w="2367" w:type="dxa"/>
            <w:vAlign w:val="center"/>
          </w:tcPr>
          <w:p w14:paraId="57562507" w14:textId="7B282DBF" w:rsidR="00D85918"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5C67B615" w14:textId="77777777" w:rsidTr="00D85918">
        <w:trPr>
          <w:jc w:val="center"/>
        </w:trPr>
        <w:tc>
          <w:tcPr>
            <w:tcW w:w="2768" w:type="dxa"/>
            <w:vAlign w:val="center"/>
          </w:tcPr>
          <w:p w14:paraId="01788CB0" w14:textId="3B34F867"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3409" w:type="dxa"/>
            <w:vAlign w:val="center"/>
          </w:tcPr>
          <w:p w14:paraId="0E9EC3ED" w14:textId="23DD7259" w:rsidR="00D03B7D" w:rsidRDefault="00D03B7D" w:rsidP="00685B39">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Lampara</w:t>
            </w:r>
            <w:proofErr w:type="spellEnd"/>
            <w:r>
              <w:rPr>
                <w:rFonts w:ascii="Century Gothic" w:eastAsia="Times New Roman" w:hAnsi="Century Gothic" w:cs="Arial"/>
              </w:rPr>
              <w:t xml:space="preserve"> de Hendidura S360</w:t>
            </w:r>
          </w:p>
        </w:tc>
        <w:tc>
          <w:tcPr>
            <w:tcW w:w="2367" w:type="dxa"/>
            <w:vAlign w:val="center"/>
          </w:tcPr>
          <w:p w14:paraId="7BCF26B2" w14:textId="4F76636E"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055B9657" w14:textId="77777777" w:rsidTr="00D85918">
        <w:trPr>
          <w:jc w:val="center"/>
        </w:trPr>
        <w:tc>
          <w:tcPr>
            <w:tcW w:w="2768" w:type="dxa"/>
            <w:vAlign w:val="center"/>
          </w:tcPr>
          <w:p w14:paraId="60A9A11A" w14:textId="47B988F3"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3409" w:type="dxa"/>
            <w:vAlign w:val="center"/>
          </w:tcPr>
          <w:p w14:paraId="11C13DC4" w14:textId="08B9F2F0"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2367" w:type="dxa"/>
            <w:vAlign w:val="center"/>
          </w:tcPr>
          <w:p w14:paraId="3D6B3E87" w14:textId="1EE3BCD7"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r w:rsidR="00D03B7D" w14:paraId="635A5A66" w14:textId="77777777" w:rsidTr="00D85918">
        <w:trPr>
          <w:jc w:val="center"/>
        </w:trPr>
        <w:tc>
          <w:tcPr>
            <w:tcW w:w="2768" w:type="dxa"/>
            <w:vAlign w:val="center"/>
          </w:tcPr>
          <w:p w14:paraId="24AA5C5F" w14:textId="0DC110F9"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3409" w:type="dxa"/>
            <w:vAlign w:val="center"/>
          </w:tcPr>
          <w:p w14:paraId="36A6668E" w14:textId="46E5DDBC" w:rsidR="00D03B7D" w:rsidRDefault="00D03B7D"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 xml:space="preserve">Servicio de </w:t>
            </w:r>
            <w:r w:rsidR="00D85918">
              <w:rPr>
                <w:rFonts w:ascii="Century Gothic" w:eastAsia="Times New Roman" w:hAnsi="Century Gothic" w:cs="Arial"/>
              </w:rPr>
              <w:t>Mantenimiento correctivo</w:t>
            </w:r>
            <w:r w:rsidR="00B236C2">
              <w:rPr>
                <w:rFonts w:ascii="Century Gothic" w:eastAsia="Times New Roman" w:hAnsi="Century Gothic" w:cs="Arial"/>
              </w:rPr>
              <w:t xml:space="preserve"> </w:t>
            </w:r>
            <w:proofErr w:type="spellStart"/>
            <w:r w:rsidR="00B236C2">
              <w:rPr>
                <w:rFonts w:ascii="Century Gothic" w:eastAsia="Times New Roman" w:hAnsi="Century Gothic" w:cs="Arial"/>
              </w:rPr>
              <w:t>Videogastros</w:t>
            </w:r>
            <w:r w:rsidR="00E2038C">
              <w:rPr>
                <w:rFonts w:ascii="Century Gothic" w:eastAsia="Times New Roman" w:hAnsi="Century Gothic" w:cs="Arial"/>
              </w:rPr>
              <w:t>copio</w:t>
            </w:r>
            <w:proofErr w:type="spellEnd"/>
            <w:r w:rsidR="00E2038C">
              <w:rPr>
                <w:rFonts w:ascii="Century Gothic" w:eastAsia="Times New Roman" w:hAnsi="Century Gothic" w:cs="Arial"/>
              </w:rPr>
              <w:t xml:space="preserve"> EG-530WR</w:t>
            </w:r>
          </w:p>
        </w:tc>
        <w:tc>
          <w:tcPr>
            <w:tcW w:w="2367" w:type="dxa"/>
            <w:vAlign w:val="center"/>
          </w:tcPr>
          <w:p w14:paraId="28B92F5A" w14:textId="434AEA74" w:rsidR="00D03B7D" w:rsidRDefault="00D85918" w:rsidP="00685B39">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r>
    </w:tbl>
    <w:p w14:paraId="3EE3CDAC" w14:textId="77777777" w:rsidR="002F1B9D" w:rsidRDefault="002F1B9D" w:rsidP="004042C9">
      <w:pPr>
        <w:spacing w:line="264" w:lineRule="auto"/>
        <w:contextualSpacing/>
        <w:jc w:val="both"/>
        <w:rPr>
          <w:rFonts w:ascii="Century Gothic" w:eastAsia="Times New Roman" w:hAnsi="Century Gothic" w:cs="Arial"/>
        </w:rPr>
      </w:pPr>
    </w:p>
    <w:p w14:paraId="09FF29F8" w14:textId="420D4901" w:rsidR="00DD7F90" w:rsidRDefault="00DD7F90" w:rsidP="002F1B9D">
      <w:pPr>
        <w:autoSpaceDE w:val="0"/>
        <w:autoSpaceDN w:val="0"/>
        <w:adjustRightInd w:val="0"/>
        <w:spacing w:line="264" w:lineRule="auto"/>
        <w:ind w:right="-518"/>
        <w:jc w:val="both"/>
        <w:rPr>
          <w:rFonts w:ascii="Century Gothic" w:eastAsia="Times New Roman" w:hAnsi="Century Gothic" w:cs="Arial"/>
          <w:bCs/>
        </w:rPr>
      </w:pPr>
    </w:p>
    <w:p w14:paraId="12B67F10" w14:textId="77777777" w:rsidR="00DD7F90" w:rsidRDefault="00DD7F90" w:rsidP="002F1B9D">
      <w:pPr>
        <w:autoSpaceDE w:val="0"/>
        <w:autoSpaceDN w:val="0"/>
        <w:adjustRightInd w:val="0"/>
        <w:spacing w:line="264" w:lineRule="auto"/>
        <w:ind w:right="-518"/>
        <w:jc w:val="both"/>
        <w:rPr>
          <w:rFonts w:ascii="Century Gothic" w:eastAsia="Times New Roman" w:hAnsi="Century Gothic" w:cs="Arial"/>
          <w:bCs/>
        </w:rPr>
      </w:pPr>
    </w:p>
    <w:p w14:paraId="36FC4C7B" w14:textId="73F7DF6C" w:rsidR="002F1B9D" w:rsidRPr="002F1B9D" w:rsidRDefault="00DD7F90" w:rsidP="002F1B9D">
      <w:pPr>
        <w:autoSpaceDE w:val="0"/>
        <w:autoSpaceDN w:val="0"/>
        <w:adjustRightInd w:val="0"/>
        <w:spacing w:line="264" w:lineRule="auto"/>
        <w:ind w:right="-518"/>
        <w:jc w:val="both"/>
        <w:rPr>
          <w:rFonts w:ascii="Century Gothic" w:eastAsia="Times New Roman" w:hAnsi="Century Gothic" w:cs="Arial"/>
          <w:bCs/>
        </w:rPr>
      </w:pPr>
      <w:r>
        <w:rPr>
          <w:rFonts w:ascii="Century Gothic" w:eastAsia="Times New Roman" w:hAnsi="Century Gothic" w:cs="Arial"/>
          <w:bCs/>
        </w:rPr>
        <w:t>El servicio de mantenimiento consta de lo siguiente:</w:t>
      </w:r>
    </w:p>
    <w:tbl>
      <w:tblPr>
        <w:tblW w:w="8505" w:type="dxa"/>
        <w:tblCellMar>
          <w:left w:w="70" w:type="dxa"/>
          <w:right w:w="70" w:type="dxa"/>
        </w:tblCellMar>
        <w:tblLook w:val="04A0" w:firstRow="1" w:lastRow="0" w:firstColumn="1" w:lastColumn="0" w:noHBand="0" w:noVBand="1"/>
      </w:tblPr>
      <w:tblGrid>
        <w:gridCol w:w="8505"/>
      </w:tblGrid>
      <w:tr w:rsidR="002F1B9D" w:rsidRPr="002F1B9D" w14:paraId="0A81EB5E" w14:textId="77777777" w:rsidTr="002F1B9D">
        <w:trPr>
          <w:trHeight w:val="300"/>
        </w:trPr>
        <w:tc>
          <w:tcPr>
            <w:tcW w:w="8505" w:type="dxa"/>
            <w:tcBorders>
              <w:top w:val="nil"/>
              <w:left w:val="nil"/>
              <w:bottom w:val="nil"/>
              <w:right w:val="nil"/>
            </w:tcBorders>
            <w:shd w:val="clear" w:color="auto" w:fill="auto"/>
            <w:noWrap/>
            <w:hideMark/>
          </w:tcPr>
          <w:p w14:paraId="6C6F725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CABLE DE CCD </w:t>
            </w:r>
          </w:p>
        </w:tc>
      </w:tr>
      <w:tr w:rsidR="002F1B9D" w:rsidRPr="002F1B9D" w14:paraId="6D58D23E" w14:textId="77777777" w:rsidTr="002F1B9D">
        <w:trPr>
          <w:trHeight w:val="300"/>
        </w:trPr>
        <w:tc>
          <w:tcPr>
            <w:tcW w:w="8505" w:type="dxa"/>
            <w:tcBorders>
              <w:top w:val="nil"/>
              <w:left w:val="nil"/>
              <w:bottom w:val="nil"/>
              <w:right w:val="nil"/>
            </w:tcBorders>
            <w:shd w:val="clear" w:color="auto" w:fill="auto"/>
            <w:noWrap/>
            <w:hideMark/>
          </w:tcPr>
          <w:p w14:paraId="352F2986"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CABLE DE ELEVADOR</w:t>
            </w:r>
          </w:p>
        </w:tc>
      </w:tr>
      <w:tr w:rsidR="002F1B9D" w:rsidRPr="002F1B9D" w14:paraId="01794FAA" w14:textId="77777777" w:rsidTr="002F1B9D">
        <w:trPr>
          <w:trHeight w:val="300"/>
        </w:trPr>
        <w:tc>
          <w:tcPr>
            <w:tcW w:w="8505" w:type="dxa"/>
            <w:tcBorders>
              <w:top w:val="nil"/>
              <w:left w:val="nil"/>
              <w:bottom w:val="nil"/>
              <w:right w:val="nil"/>
            </w:tcBorders>
            <w:shd w:val="clear" w:color="auto" w:fill="auto"/>
            <w:noWrap/>
            <w:hideMark/>
          </w:tcPr>
          <w:p w14:paraId="31C5848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CANAL DE SUCCIÓN DE TUBO UNIVERSAL </w:t>
            </w:r>
          </w:p>
        </w:tc>
      </w:tr>
      <w:tr w:rsidR="002F1B9D" w:rsidRPr="002F1B9D" w14:paraId="49E3DE9A" w14:textId="77777777" w:rsidTr="002F1B9D">
        <w:trPr>
          <w:trHeight w:val="300"/>
        </w:trPr>
        <w:tc>
          <w:tcPr>
            <w:tcW w:w="8505" w:type="dxa"/>
            <w:tcBorders>
              <w:top w:val="nil"/>
              <w:left w:val="nil"/>
              <w:bottom w:val="nil"/>
              <w:right w:val="nil"/>
            </w:tcBorders>
            <w:shd w:val="clear" w:color="auto" w:fill="auto"/>
            <w:noWrap/>
            <w:hideMark/>
          </w:tcPr>
          <w:p w14:paraId="25F1D778"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CANAL DE TRABAJO</w:t>
            </w:r>
          </w:p>
        </w:tc>
      </w:tr>
      <w:tr w:rsidR="002F1B9D" w:rsidRPr="002F1B9D" w14:paraId="2C621129" w14:textId="77777777" w:rsidTr="002F1B9D">
        <w:trPr>
          <w:trHeight w:val="300"/>
        </w:trPr>
        <w:tc>
          <w:tcPr>
            <w:tcW w:w="8505" w:type="dxa"/>
            <w:tcBorders>
              <w:top w:val="nil"/>
              <w:left w:val="nil"/>
              <w:bottom w:val="nil"/>
              <w:right w:val="nil"/>
            </w:tcBorders>
            <w:shd w:val="clear" w:color="auto" w:fill="auto"/>
            <w:noWrap/>
            <w:hideMark/>
          </w:tcPr>
          <w:p w14:paraId="45DF8E47"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CASQUILLO DE CANAL DE TRABAJO</w:t>
            </w:r>
          </w:p>
        </w:tc>
      </w:tr>
      <w:tr w:rsidR="002F1B9D" w:rsidRPr="002F1B9D" w14:paraId="301EEAAE" w14:textId="77777777" w:rsidTr="002F1B9D">
        <w:trPr>
          <w:trHeight w:val="300"/>
        </w:trPr>
        <w:tc>
          <w:tcPr>
            <w:tcW w:w="8505" w:type="dxa"/>
            <w:tcBorders>
              <w:top w:val="nil"/>
              <w:left w:val="nil"/>
              <w:bottom w:val="nil"/>
              <w:right w:val="nil"/>
            </w:tcBorders>
            <w:shd w:val="clear" w:color="auto" w:fill="auto"/>
            <w:noWrap/>
            <w:hideMark/>
          </w:tcPr>
          <w:p w14:paraId="493923CA"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CONECTOR ELÉCTRICO</w:t>
            </w:r>
          </w:p>
        </w:tc>
      </w:tr>
      <w:tr w:rsidR="002F1B9D" w:rsidRPr="002F1B9D" w14:paraId="6CD0C0C7" w14:textId="77777777" w:rsidTr="002F1B9D">
        <w:trPr>
          <w:trHeight w:val="300"/>
        </w:trPr>
        <w:tc>
          <w:tcPr>
            <w:tcW w:w="8505" w:type="dxa"/>
            <w:tcBorders>
              <w:top w:val="nil"/>
              <w:left w:val="nil"/>
              <w:bottom w:val="nil"/>
              <w:right w:val="nil"/>
            </w:tcBorders>
            <w:shd w:val="clear" w:color="auto" w:fill="auto"/>
            <w:noWrap/>
            <w:hideMark/>
          </w:tcPr>
          <w:p w14:paraId="2D1DD713" w14:textId="659FCBD8"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CÓNICO: TUBO DE INS, UNIV, (CPO MANDOS, Y/</w:t>
            </w:r>
            <w:r>
              <w:rPr>
                <w:rFonts w:ascii="Century Gothic" w:eastAsia="Times New Roman" w:hAnsi="Century Gothic" w:cs="Times New Roman"/>
              </w:rPr>
              <w:t>O</w:t>
            </w:r>
            <w:r w:rsidRPr="002F1B9D">
              <w:rPr>
                <w:rFonts w:ascii="Century Gothic" w:eastAsia="Times New Roman" w:hAnsi="Century Gothic" w:cs="Times New Roman"/>
              </w:rPr>
              <w:t xml:space="preserve"> CONECTOR ELÉC) </w:t>
            </w:r>
          </w:p>
        </w:tc>
      </w:tr>
      <w:tr w:rsidR="002F1B9D" w:rsidRPr="002F1B9D" w14:paraId="1ED7CE0C" w14:textId="77777777" w:rsidTr="002F1B9D">
        <w:trPr>
          <w:trHeight w:val="300"/>
        </w:trPr>
        <w:tc>
          <w:tcPr>
            <w:tcW w:w="8505" w:type="dxa"/>
            <w:tcBorders>
              <w:top w:val="nil"/>
              <w:left w:val="nil"/>
              <w:bottom w:val="nil"/>
              <w:right w:val="nil"/>
            </w:tcBorders>
            <w:shd w:val="clear" w:color="auto" w:fill="auto"/>
            <w:noWrap/>
            <w:hideMark/>
          </w:tcPr>
          <w:p w14:paraId="1F807A1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CUBIERTA BOTÓN CONTROL REMOTO</w:t>
            </w:r>
          </w:p>
        </w:tc>
      </w:tr>
      <w:tr w:rsidR="002F1B9D" w:rsidRPr="002F1B9D" w14:paraId="53E897DE" w14:textId="77777777" w:rsidTr="002F1B9D">
        <w:trPr>
          <w:trHeight w:val="300"/>
        </w:trPr>
        <w:tc>
          <w:tcPr>
            <w:tcW w:w="8505" w:type="dxa"/>
            <w:tcBorders>
              <w:top w:val="nil"/>
              <w:left w:val="nil"/>
              <w:bottom w:val="nil"/>
              <w:right w:val="nil"/>
            </w:tcBorders>
            <w:shd w:val="clear" w:color="auto" w:fill="auto"/>
            <w:noWrap/>
            <w:hideMark/>
          </w:tcPr>
          <w:p w14:paraId="58085D1A"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CUBIERTA DE ENTRADA DE PINZA DE BIOPSIA </w:t>
            </w:r>
          </w:p>
        </w:tc>
      </w:tr>
      <w:tr w:rsidR="002F1B9D" w:rsidRPr="002F1B9D" w14:paraId="18B27C73" w14:textId="77777777" w:rsidTr="002F1B9D">
        <w:trPr>
          <w:trHeight w:val="300"/>
        </w:trPr>
        <w:tc>
          <w:tcPr>
            <w:tcW w:w="8505" w:type="dxa"/>
            <w:tcBorders>
              <w:top w:val="nil"/>
              <w:left w:val="nil"/>
              <w:bottom w:val="nil"/>
              <w:right w:val="nil"/>
            </w:tcBorders>
            <w:shd w:val="clear" w:color="auto" w:fill="auto"/>
            <w:noWrap/>
            <w:hideMark/>
          </w:tcPr>
          <w:p w14:paraId="1D170F4B"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GUÍA DE LUZ</w:t>
            </w:r>
          </w:p>
        </w:tc>
      </w:tr>
      <w:tr w:rsidR="002F1B9D" w:rsidRPr="002F1B9D" w14:paraId="184FEE0D" w14:textId="77777777" w:rsidTr="002F1B9D">
        <w:trPr>
          <w:trHeight w:val="300"/>
        </w:trPr>
        <w:tc>
          <w:tcPr>
            <w:tcW w:w="8505" w:type="dxa"/>
            <w:tcBorders>
              <w:top w:val="nil"/>
              <w:left w:val="nil"/>
              <w:bottom w:val="nil"/>
              <w:right w:val="nil"/>
            </w:tcBorders>
            <w:shd w:val="clear" w:color="auto" w:fill="auto"/>
            <w:noWrap/>
            <w:hideMark/>
          </w:tcPr>
          <w:p w14:paraId="125D173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RUBBER</w:t>
            </w:r>
          </w:p>
        </w:tc>
      </w:tr>
      <w:tr w:rsidR="002F1B9D" w:rsidRPr="002F1B9D" w14:paraId="470CC780" w14:textId="77777777" w:rsidTr="002F1B9D">
        <w:trPr>
          <w:trHeight w:val="300"/>
        </w:trPr>
        <w:tc>
          <w:tcPr>
            <w:tcW w:w="8505" w:type="dxa"/>
            <w:tcBorders>
              <w:top w:val="nil"/>
              <w:left w:val="nil"/>
              <w:bottom w:val="nil"/>
              <w:right w:val="nil"/>
            </w:tcBorders>
            <w:shd w:val="clear" w:color="auto" w:fill="auto"/>
            <w:noWrap/>
            <w:hideMark/>
          </w:tcPr>
          <w:p w14:paraId="4D6C1920"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JUEGO DE EMPAQUES</w:t>
            </w:r>
          </w:p>
        </w:tc>
      </w:tr>
      <w:tr w:rsidR="002F1B9D" w:rsidRPr="002F1B9D" w14:paraId="6A21C848" w14:textId="77777777" w:rsidTr="002F1B9D">
        <w:trPr>
          <w:trHeight w:val="300"/>
        </w:trPr>
        <w:tc>
          <w:tcPr>
            <w:tcW w:w="8505" w:type="dxa"/>
            <w:tcBorders>
              <w:top w:val="nil"/>
              <w:left w:val="nil"/>
              <w:bottom w:val="nil"/>
              <w:right w:val="nil"/>
            </w:tcBorders>
            <w:shd w:val="clear" w:color="auto" w:fill="auto"/>
            <w:noWrap/>
            <w:hideMark/>
          </w:tcPr>
          <w:p w14:paraId="504E6266"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LENTES DE UNIDAD DISTAL P/LCB</w:t>
            </w:r>
          </w:p>
        </w:tc>
      </w:tr>
      <w:tr w:rsidR="002F1B9D" w:rsidRPr="002F1B9D" w14:paraId="7470CD0D" w14:textId="77777777" w:rsidTr="002F1B9D">
        <w:trPr>
          <w:trHeight w:val="300"/>
        </w:trPr>
        <w:tc>
          <w:tcPr>
            <w:tcW w:w="8505" w:type="dxa"/>
            <w:tcBorders>
              <w:top w:val="nil"/>
              <w:left w:val="nil"/>
              <w:bottom w:val="nil"/>
              <w:right w:val="nil"/>
            </w:tcBorders>
            <w:shd w:val="clear" w:color="auto" w:fill="auto"/>
            <w:noWrap/>
            <w:hideMark/>
          </w:tcPr>
          <w:p w14:paraId="2D0D5B35"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LÍNEAS DE ANGULACIÓN</w:t>
            </w:r>
          </w:p>
        </w:tc>
      </w:tr>
      <w:tr w:rsidR="002F1B9D" w:rsidRPr="002F1B9D" w14:paraId="4F7F88BE" w14:textId="77777777" w:rsidTr="002F1B9D">
        <w:trPr>
          <w:trHeight w:val="300"/>
        </w:trPr>
        <w:tc>
          <w:tcPr>
            <w:tcW w:w="8505" w:type="dxa"/>
            <w:tcBorders>
              <w:top w:val="nil"/>
              <w:left w:val="nil"/>
              <w:bottom w:val="nil"/>
              <w:right w:val="nil"/>
            </w:tcBorders>
            <w:shd w:val="clear" w:color="auto" w:fill="auto"/>
            <w:noWrap/>
            <w:hideMark/>
          </w:tcPr>
          <w:p w14:paraId="267772E5"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MALLA DE SECCIÓN FLEXIBLE</w:t>
            </w:r>
          </w:p>
        </w:tc>
      </w:tr>
      <w:tr w:rsidR="002F1B9D" w:rsidRPr="002F1B9D" w14:paraId="25E3A217" w14:textId="77777777" w:rsidTr="002F1B9D">
        <w:trPr>
          <w:trHeight w:val="300"/>
        </w:trPr>
        <w:tc>
          <w:tcPr>
            <w:tcW w:w="8505" w:type="dxa"/>
            <w:tcBorders>
              <w:top w:val="nil"/>
              <w:left w:val="nil"/>
              <w:bottom w:val="nil"/>
              <w:right w:val="nil"/>
            </w:tcBorders>
            <w:shd w:val="clear" w:color="auto" w:fill="auto"/>
            <w:noWrap/>
            <w:hideMark/>
          </w:tcPr>
          <w:p w14:paraId="6AADBAC9"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PIPETAS AIRE / AGUA</w:t>
            </w:r>
          </w:p>
        </w:tc>
      </w:tr>
      <w:tr w:rsidR="002F1B9D" w:rsidRPr="002F1B9D" w14:paraId="026939B8" w14:textId="77777777" w:rsidTr="002F1B9D">
        <w:trPr>
          <w:trHeight w:val="300"/>
        </w:trPr>
        <w:tc>
          <w:tcPr>
            <w:tcW w:w="8505" w:type="dxa"/>
            <w:tcBorders>
              <w:top w:val="nil"/>
              <w:left w:val="nil"/>
              <w:bottom w:val="nil"/>
              <w:right w:val="nil"/>
            </w:tcBorders>
            <w:shd w:val="clear" w:color="auto" w:fill="auto"/>
            <w:noWrap/>
            <w:hideMark/>
          </w:tcPr>
          <w:p w14:paraId="28CE0381" w14:textId="370A4BE1"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POLEA DE ANGULACIÓN LEFT / RIGHT </w:t>
            </w:r>
            <w:r w:rsidR="0028768F">
              <w:rPr>
                <w:rFonts w:ascii="Century Gothic" w:eastAsia="Times New Roman" w:hAnsi="Century Gothic" w:cs="Times New Roman"/>
              </w:rPr>
              <w:t>↔</w:t>
            </w:r>
          </w:p>
        </w:tc>
      </w:tr>
      <w:tr w:rsidR="002F1B9D" w:rsidRPr="002F1B9D" w14:paraId="0C3BFCB4" w14:textId="77777777" w:rsidTr="002F1B9D">
        <w:trPr>
          <w:trHeight w:val="300"/>
        </w:trPr>
        <w:tc>
          <w:tcPr>
            <w:tcW w:w="8505" w:type="dxa"/>
            <w:tcBorders>
              <w:top w:val="nil"/>
              <w:left w:val="nil"/>
              <w:bottom w:val="nil"/>
              <w:right w:val="nil"/>
            </w:tcBorders>
            <w:shd w:val="clear" w:color="auto" w:fill="auto"/>
            <w:noWrap/>
            <w:hideMark/>
          </w:tcPr>
          <w:p w14:paraId="19D7F0C2" w14:textId="27B76A15"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POLEA DE ANGULACIÓN UP / DOWN </w:t>
            </w:r>
            <w:r w:rsidR="0028768F">
              <w:rPr>
                <w:rFonts w:ascii="Century Gothic" w:eastAsia="Times New Roman" w:hAnsi="Century Gothic" w:cs="Times New Roman"/>
              </w:rPr>
              <w:t>↕</w:t>
            </w:r>
          </w:p>
        </w:tc>
      </w:tr>
      <w:tr w:rsidR="002F1B9D" w:rsidRPr="002F1B9D" w14:paraId="42BD7FE9" w14:textId="77777777" w:rsidTr="002F1B9D">
        <w:trPr>
          <w:trHeight w:val="300"/>
        </w:trPr>
        <w:tc>
          <w:tcPr>
            <w:tcW w:w="8505" w:type="dxa"/>
            <w:tcBorders>
              <w:top w:val="nil"/>
              <w:left w:val="nil"/>
              <w:bottom w:val="nil"/>
              <w:right w:val="nil"/>
            </w:tcBorders>
            <w:shd w:val="clear" w:color="auto" w:fill="auto"/>
            <w:noWrap/>
            <w:hideMark/>
          </w:tcPr>
          <w:p w14:paraId="745A2EA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PERILLAS</w:t>
            </w:r>
          </w:p>
        </w:tc>
      </w:tr>
      <w:tr w:rsidR="002F1B9D" w:rsidRPr="002F1B9D" w14:paraId="1ED2EC1B" w14:textId="77777777" w:rsidTr="002F1B9D">
        <w:trPr>
          <w:trHeight w:val="300"/>
        </w:trPr>
        <w:tc>
          <w:tcPr>
            <w:tcW w:w="8505" w:type="dxa"/>
            <w:tcBorders>
              <w:top w:val="nil"/>
              <w:left w:val="nil"/>
              <w:bottom w:val="nil"/>
              <w:right w:val="nil"/>
            </w:tcBorders>
            <w:shd w:val="clear" w:color="auto" w:fill="auto"/>
            <w:noWrap/>
            <w:hideMark/>
          </w:tcPr>
          <w:p w14:paraId="7AE0D832"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PROTECTOR DISTAL </w:t>
            </w:r>
          </w:p>
        </w:tc>
      </w:tr>
      <w:tr w:rsidR="002F1B9D" w:rsidRPr="002F1B9D" w14:paraId="6BD47766" w14:textId="77777777" w:rsidTr="002F1B9D">
        <w:trPr>
          <w:trHeight w:val="300"/>
        </w:trPr>
        <w:tc>
          <w:tcPr>
            <w:tcW w:w="8505" w:type="dxa"/>
            <w:tcBorders>
              <w:top w:val="nil"/>
              <w:left w:val="nil"/>
              <w:bottom w:val="nil"/>
              <w:right w:val="nil"/>
            </w:tcBorders>
            <w:shd w:val="clear" w:color="auto" w:fill="auto"/>
            <w:noWrap/>
            <w:hideMark/>
          </w:tcPr>
          <w:p w14:paraId="1CB877B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PUERTO AIRE / AGUA</w:t>
            </w:r>
          </w:p>
        </w:tc>
      </w:tr>
      <w:tr w:rsidR="002F1B9D" w:rsidRPr="002F1B9D" w14:paraId="70F4A25E" w14:textId="77777777" w:rsidTr="002F1B9D">
        <w:trPr>
          <w:trHeight w:val="300"/>
        </w:trPr>
        <w:tc>
          <w:tcPr>
            <w:tcW w:w="8505" w:type="dxa"/>
            <w:tcBorders>
              <w:top w:val="nil"/>
              <w:left w:val="nil"/>
              <w:bottom w:val="nil"/>
              <w:right w:val="nil"/>
            </w:tcBorders>
            <w:shd w:val="clear" w:color="auto" w:fill="auto"/>
            <w:noWrap/>
            <w:hideMark/>
          </w:tcPr>
          <w:p w14:paraId="50F56370"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PUERTO DE SUCCIÓN </w:t>
            </w:r>
          </w:p>
        </w:tc>
      </w:tr>
      <w:tr w:rsidR="002F1B9D" w:rsidRPr="002F1B9D" w14:paraId="1E6791F8" w14:textId="77777777" w:rsidTr="002F1B9D">
        <w:trPr>
          <w:trHeight w:val="300"/>
        </w:trPr>
        <w:tc>
          <w:tcPr>
            <w:tcW w:w="8505" w:type="dxa"/>
            <w:tcBorders>
              <w:top w:val="nil"/>
              <w:left w:val="nil"/>
              <w:bottom w:val="nil"/>
              <w:right w:val="nil"/>
            </w:tcBorders>
            <w:shd w:val="clear" w:color="auto" w:fill="auto"/>
            <w:noWrap/>
            <w:hideMark/>
          </w:tcPr>
          <w:p w14:paraId="7405D27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SECCIÓN FLEXIBLE</w:t>
            </w:r>
          </w:p>
        </w:tc>
      </w:tr>
      <w:tr w:rsidR="002F1B9D" w:rsidRPr="002F1B9D" w14:paraId="6C511C53" w14:textId="77777777" w:rsidTr="002F1B9D">
        <w:trPr>
          <w:trHeight w:val="300"/>
        </w:trPr>
        <w:tc>
          <w:tcPr>
            <w:tcW w:w="8505" w:type="dxa"/>
            <w:tcBorders>
              <w:top w:val="nil"/>
              <w:left w:val="nil"/>
              <w:bottom w:val="nil"/>
              <w:right w:val="nil"/>
            </w:tcBorders>
            <w:shd w:val="clear" w:color="auto" w:fill="auto"/>
            <w:noWrap/>
            <w:hideMark/>
          </w:tcPr>
          <w:p w14:paraId="0657AB3E"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SWITCH CONTROL REMOTO</w:t>
            </w:r>
          </w:p>
        </w:tc>
      </w:tr>
      <w:tr w:rsidR="002F1B9D" w:rsidRPr="002F1B9D" w14:paraId="6235F070" w14:textId="77777777" w:rsidTr="002F1B9D">
        <w:trPr>
          <w:trHeight w:val="300"/>
        </w:trPr>
        <w:tc>
          <w:tcPr>
            <w:tcW w:w="8505" w:type="dxa"/>
            <w:tcBorders>
              <w:top w:val="nil"/>
              <w:left w:val="nil"/>
              <w:bottom w:val="nil"/>
              <w:right w:val="nil"/>
            </w:tcBorders>
            <w:shd w:val="clear" w:color="auto" w:fill="auto"/>
            <w:noWrap/>
            <w:hideMark/>
          </w:tcPr>
          <w:p w14:paraId="384FA33B"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TARJETA DE CCD</w:t>
            </w:r>
          </w:p>
        </w:tc>
      </w:tr>
      <w:tr w:rsidR="002F1B9D" w:rsidRPr="002F1B9D" w14:paraId="5CD8AFEA" w14:textId="77777777" w:rsidTr="002F1B9D">
        <w:trPr>
          <w:trHeight w:val="300"/>
        </w:trPr>
        <w:tc>
          <w:tcPr>
            <w:tcW w:w="8505" w:type="dxa"/>
            <w:tcBorders>
              <w:top w:val="nil"/>
              <w:left w:val="nil"/>
              <w:bottom w:val="nil"/>
              <w:right w:val="nil"/>
            </w:tcBorders>
            <w:shd w:val="clear" w:color="auto" w:fill="auto"/>
            <w:noWrap/>
            <w:hideMark/>
          </w:tcPr>
          <w:p w14:paraId="4A55E90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TUBO AIRE / AGUA </w:t>
            </w:r>
          </w:p>
        </w:tc>
      </w:tr>
      <w:tr w:rsidR="002F1B9D" w:rsidRPr="002F1B9D" w14:paraId="0D06CD12" w14:textId="77777777" w:rsidTr="002F1B9D">
        <w:trPr>
          <w:trHeight w:val="300"/>
        </w:trPr>
        <w:tc>
          <w:tcPr>
            <w:tcW w:w="8505" w:type="dxa"/>
            <w:tcBorders>
              <w:top w:val="nil"/>
              <w:left w:val="nil"/>
              <w:bottom w:val="nil"/>
              <w:right w:val="nil"/>
            </w:tcBorders>
            <w:shd w:val="clear" w:color="auto" w:fill="auto"/>
            <w:noWrap/>
            <w:hideMark/>
          </w:tcPr>
          <w:p w14:paraId="7FE19B1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TUBO DE INSERCIÓN</w:t>
            </w:r>
          </w:p>
        </w:tc>
      </w:tr>
      <w:tr w:rsidR="002F1B9D" w:rsidRPr="002F1B9D" w14:paraId="6C0367EA" w14:textId="77777777" w:rsidTr="002F1B9D">
        <w:trPr>
          <w:trHeight w:val="300"/>
        </w:trPr>
        <w:tc>
          <w:tcPr>
            <w:tcW w:w="8505" w:type="dxa"/>
            <w:tcBorders>
              <w:top w:val="nil"/>
              <w:left w:val="nil"/>
              <w:bottom w:val="nil"/>
              <w:right w:val="nil"/>
            </w:tcBorders>
            <w:shd w:val="clear" w:color="auto" w:fill="auto"/>
            <w:noWrap/>
            <w:hideMark/>
          </w:tcPr>
          <w:p w14:paraId="58F5E29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TUBO UNIVERSAL</w:t>
            </w:r>
          </w:p>
        </w:tc>
      </w:tr>
      <w:tr w:rsidR="002F1B9D" w:rsidRPr="002F1B9D" w14:paraId="47D0C07C" w14:textId="77777777" w:rsidTr="002F1B9D">
        <w:trPr>
          <w:trHeight w:val="300"/>
        </w:trPr>
        <w:tc>
          <w:tcPr>
            <w:tcW w:w="8505" w:type="dxa"/>
            <w:tcBorders>
              <w:top w:val="nil"/>
              <w:left w:val="nil"/>
              <w:bottom w:val="nil"/>
              <w:right w:val="nil"/>
            </w:tcBorders>
            <w:shd w:val="clear" w:color="auto" w:fill="auto"/>
            <w:noWrap/>
            <w:hideMark/>
          </w:tcPr>
          <w:p w14:paraId="59B675C4"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UNIDAD DE LENTES OBJETIVO </w:t>
            </w:r>
          </w:p>
        </w:tc>
      </w:tr>
      <w:tr w:rsidR="002F1B9D" w:rsidRPr="002F1B9D" w14:paraId="62ED511B" w14:textId="77777777" w:rsidTr="002F1B9D">
        <w:trPr>
          <w:trHeight w:val="300"/>
        </w:trPr>
        <w:tc>
          <w:tcPr>
            <w:tcW w:w="8505" w:type="dxa"/>
            <w:tcBorders>
              <w:top w:val="nil"/>
              <w:left w:val="nil"/>
              <w:bottom w:val="nil"/>
              <w:right w:val="nil"/>
            </w:tcBorders>
            <w:shd w:val="clear" w:color="auto" w:fill="auto"/>
            <w:noWrap/>
            <w:hideMark/>
          </w:tcPr>
          <w:p w14:paraId="2E753E8C"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 xml:space="preserve">UNIDAD DISTAL </w:t>
            </w:r>
          </w:p>
        </w:tc>
      </w:tr>
      <w:tr w:rsidR="002F1B9D" w:rsidRPr="002F1B9D" w14:paraId="457EF869" w14:textId="77777777" w:rsidTr="002F1B9D">
        <w:trPr>
          <w:trHeight w:val="300"/>
        </w:trPr>
        <w:tc>
          <w:tcPr>
            <w:tcW w:w="8505" w:type="dxa"/>
            <w:tcBorders>
              <w:top w:val="nil"/>
              <w:left w:val="nil"/>
              <w:bottom w:val="nil"/>
              <w:right w:val="nil"/>
            </w:tcBorders>
            <w:shd w:val="clear" w:color="auto" w:fill="auto"/>
            <w:noWrap/>
            <w:hideMark/>
          </w:tcPr>
          <w:p w14:paraId="454D6741" w14:textId="77777777" w:rsidR="002F1B9D" w:rsidRPr="002F1B9D" w:rsidRDefault="002F1B9D" w:rsidP="002F1B9D">
            <w:pPr>
              <w:pStyle w:val="Prrafodelista"/>
              <w:numPr>
                <w:ilvl w:val="0"/>
                <w:numId w:val="36"/>
              </w:numPr>
              <w:spacing w:after="0" w:line="240" w:lineRule="auto"/>
              <w:rPr>
                <w:rFonts w:ascii="Century Gothic" w:eastAsia="Times New Roman" w:hAnsi="Century Gothic" w:cs="Times New Roman"/>
              </w:rPr>
            </w:pPr>
            <w:r w:rsidRPr="002F1B9D">
              <w:rPr>
                <w:rFonts w:ascii="Century Gothic" w:eastAsia="Times New Roman" w:hAnsi="Century Gothic" w:cs="Times New Roman"/>
              </w:rPr>
              <w:t>HERMETICIDAD</w:t>
            </w:r>
          </w:p>
        </w:tc>
      </w:tr>
    </w:tbl>
    <w:p w14:paraId="215501AD" w14:textId="77777777" w:rsidR="00D03B7D" w:rsidRPr="00DD6D11" w:rsidRDefault="00D03B7D" w:rsidP="004042C9">
      <w:pPr>
        <w:autoSpaceDE w:val="0"/>
        <w:autoSpaceDN w:val="0"/>
        <w:adjustRightInd w:val="0"/>
        <w:spacing w:line="264" w:lineRule="auto"/>
        <w:ind w:right="-518"/>
        <w:jc w:val="both"/>
        <w:rPr>
          <w:rFonts w:ascii="Century Gothic" w:eastAsia="Times New Roman" w:hAnsi="Century Gothic" w:cs="Arial"/>
          <w:bCs/>
        </w:rPr>
      </w:pPr>
    </w:p>
    <w:p w14:paraId="03D7A399" w14:textId="59C4FCD8" w:rsidR="00F80213" w:rsidRDefault="004042C9" w:rsidP="004042C9">
      <w:pPr>
        <w:autoSpaceDE w:val="0"/>
        <w:autoSpaceDN w:val="0"/>
        <w:adjustRightInd w:val="0"/>
        <w:spacing w:line="264" w:lineRule="auto"/>
        <w:ind w:right="-518"/>
        <w:jc w:val="both"/>
        <w:rPr>
          <w:rFonts w:ascii="Century Gothic" w:eastAsia="Times New Roman" w:hAnsi="Century Gothic" w:cs="Arial"/>
          <w:b/>
        </w:rPr>
      </w:pPr>
      <w:r w:rsidRPr="004042C9">
        <w:rPr>
          <w:rFonts w:ascii="Century Gothic" w:eastAsia="Times New Roman" w:hAnsi="Century Gothic" w:cs="Arial"/>
          <w:b/>
        </w:rPr>
        <w:t>La no presentación de alguno de los requisitos señalados en el presente anexo, en los términos indicados, será motivo de descalificación</w:t>
      </w:r>
    </w:p>
    <w:p w14:paraId="132564CD" w14:textId="77777777" w:rsidR="00F80213" w:rsidRPr="00F80213" w:rsidRDefault="00F80213" w:rsidP="00685B39">
      <w:pPr>
        <w:pStyle w:val="Sinespaciado"/>
        <w:ind w:right="-518"/>
        <w:jc w:val="both"/>
        <w:rPr>
          <w:rFonts w:ascii="Century Gothic" w:hAnsi="Century Gothic"/>
          <w:szCs w:val="20"/>
          <w:lang w:val="es-ES"/>
        </w:rPr>
      </w:pPr>
    </w:p>
    <w:p w14:paraId="1C98BF0E"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2AE63781"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5CEC2B46"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6B450D58"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729D4595" w14:textId="77777777" w:rsidR="00F971B3" w:rsidRDefault="00F971B3" w:rsidP="009E1350">
      <w:pPr>
        <w:tabs>
          <w:tab w:val="left" w:pos="3119"/>
        </w:tabs>
        <w:spacing w:after="0" w:line="276" w:lineRule="auto"/>
        <w:rPr>
          <w:rFonts w:ascii="Century Gothic" w:eastAsia="Arial" w:hAnsi="Century Gothic" w:cs="Arial"/>
        </w:rPr>
      </w:pPr>
    </w:p>
    <w:p w14:paraId="0AD35A61" w14:textId="77777777" w:rsidR="00D85918" w:rsidRDefault="00D85918" w:rsidP="009E1350">
      <w:pPr>
        <w:tabs>
          <w:tab w:val="left" w:pos="3119"/>
        </w:tabs>
        <w:spacing w:after="0" w:line="276" w:lineRule="auto"/>
        <w:rPr>
          <w:rFonts w:ascii="Century Gothic" w:eastAsia="Arial" w:hAnsi="Century Gothic" w:cs="Arial"/>
        </w:rPr>
      </w:pPr>
    </w:p>
    <w:p w14:paraId="2F9D858A" w14:textId="77777777" w:rsidR="00D85918" w:rsidRDefault="00D85918" w:rsidP="009E1350">
      <w:pPr>
        <w:tabs>
          <w:tab w:val="left" w:pos="3119"/>
        </w:tabs>
        <w:spacing w:after="0" w:line="276" w:lineRule="auto"/>
        <w:rPr>
          <w:rFonts w:ascii="Century Gothic" w:eastAsia="Arial" w:hAnsi="Century Gothic" w:cs="Arial"/>
        </w:rPr>
      </w:pPr>
    </w:p>
    <w:p w14:paraId="586B4416" w14:textId="77777777" w:rsidR="00D85918" w:rsidRDefault="00D85918" w:rsidP="009E1350">
      <w:pPr>
        <w:tabs>
          <w:tab w:val="left" w:pos="3119"/>
        </w:tabs>
        <w:spacing w:after="0" w:line="276" w:lineRule="auto"/>
        <w:rPr>
          <w:rFonts w:ascii="Century Gothic" w:eastAsia="Arial" w:hAnsi="Century Gothic" w:cs="Arial"/>
        </w:rPr>
      </w:pPr>
    </w:p>
    <w:p w14:paraId="3072E0DA" w14:textId="77777777" w:rsidR="00D85918" w:rsidRDefault="00D85918" w:rsidP="009E1350">
      <w:pPr>
        <w:tabs>
          <w:tab w:val="left" w:pos="3119"/>
        </w:tabs>
        <w:spacing w:after="0" w:line="276" w:lineRule="auto"/>
        <w:rPr>
          <w:rFonts w:ascii="Century Gothic" w:eastAsia="Arial" w:hAnsi="Century Gothic" w:cs="Arial"/>
        </w:rPr>
      </w:pPr>
    </w:p>
    <w:p w14:paraId="342F8FBB" w14:textId="77777777" w:rsidR="00D85918" w:rsidRDefault="00D85918" w:rsidP="009E1350">
      <w:pPr>
        <w:tabs>
          <w:tab w:val="left" w:pos="3119"/>
        </w:tabs>
        <w:spacing w:after="0" w:line="276" w:lineRule="auto"/>
        <w:rPr>
          <w:rFonts w:ascii="Century Gothic" w:eastAsia="Arial" w:hAnsi="Century Gothic" w:cs="Arial"/>
        </w:rPr>
      </w:pPr>
    </w:p>
    <w:p w14:paraId="0190F755" w14:textId="77777777" w:rsidR="00EC4FE1" w:rsidRDefault="00EC4FE1" w:rsidP="009E1350">
      <w:pPr>
        <w:tabs>
          <w:tab w:val="left" w:pos="3119"/>
        </w:tabs>
        <w:spacing w:after="0" w:line="276" w:lineRule="auto"/>
        <w:rPr>
          <w:rFonts w:ascii="Century Gothic" w:eastAsia="Arial" w:hAnsi="Century Gothic" w:cs="Arial"/>
        </w:rPr>
      </w:pPr>
    </w:p>
    <w:p w14:paraId="288ADA16" w14:textId="0E2EB5E7" w:rsidR="00D85918" w:rsidRDefault="00D85918" w:rsidP="009E1350">
      <w:pPr>
        <w:tabs>
          <w:tab w:val="left" w:pos="3119"/>
        </w:tabs>
        <w:spacing w:after="0" w:line="276" w:lineRule="auto"/>
        <w:rPr>
          <w:rFonts w:ascii="Century Gothic" w:eastAsia="Arial" w:hAnsi="Century Gothic" w:cs="Arial"/>
        </w:rPr>
      </w:pPr>
    </w:p>
    <w:p w14:paraId="31051D09" w14:textId="77777777" w:rsidR="00DD7F90" w:rsidRPr="009E1350" w:rsidRDefault="00DD7F90" w:rsidP="009E1350">
      <w:pPr>
        <w:tabs>
          <w:tab w:val="left" w:pos="3119"/>
        </w:tabs>
        <w:spacing w:after="0" w:line="276" w:lineRule="auto"/>
        <w:rPr>
          <w:rFonts w:ascii="Century Gothic" w:eastAsia="Arial" w:hAnsi="Century Gothic" w:cs="Arial"/>
        </w:rPr>
      </w:pPr>
    </w:p>
    <w:p w14:paraId="1683699B"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6</w:t>
      </w:r>
    </w:p>
    <w:p w14:paraId="4A77182E"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55E77161" w14:textId="77777777" w:rsidR="00A63DEC" w:rsidRPr="00466BFE" w:rsidRDefault="00A63DEC">
      <w:pPr>
        <w:spacing w:after="0" w:line="240" w:lineRule="auto"/>
        <w:jc w:val="center"/>
        <w:rPr>
          <w:rFonts w:ascii="Century Gothic" w:eastAsia="Arial" w:hAnsi="Century Gothic" w:cs="Arial"/>
          <w:b/>
        </w:rPr>
      </w:pPr>
    </w:p>
    <w:p w14:paraId="32A73D56"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64F302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6F6165D" w14:textId="77777777" w:rsidR="00A63DEC" w:rsidRPr="00466BFE" w:rsidRDefault="00A63DEC">
      <w:pPr>
        <w:spacing w:after="0" w:line="240" w:lineRule="auto"/>
        <w:jc w:val="both"/>
        <w:rPr>
          <w:rFonts w:ascii="Century Gothic" w:eastAsia="Arial" w:hAnsi="Century Gothic" w:cs="Arial"/>
        </w:rPr>
      </w:pPr>
    </w:p>
    <w:p w14:paraId="69C4C65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3CFA38FF" w14:textId="77777777" w:rsidR="00A63DEC" w:rsidRPr="00466BFE" w:rsidRDefault="00A63DEC">
      <w:pPr>
        <w:spacing w:after="0" w:line="240" w:lineRule="auto"/>
        <w:jc w:val="both"/>
        <w:rPr>
          <w:rFonts w:ascii="Century Gothic" w:eastAsia="Arial" w:hAnsi="Century Gothic" w:cs="Arial"/>
        </w:rPr>
      </w:pPr>
    </w:p>
    <w:p w14:paraId="6669615B"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73C8CE46"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Bienes y/o Servicios ofertados:</w:t>
      </w:r>
    </w:p>
    <w:p w14:paraId="799E5B0C" w14:textId="77777777" w:rsidR="00A63DEC" w:rsidRPr="00466BFE" w:rsidRDefault="00A63DEC">
      <w:pPr>
        <w:spacing w:after="0" w:line="240" w:lineRule="auto"/>
        <w:jc w:val="both"/>
        <w:rPr>
          <w:rFonts w:ascii="Century Gothic" w:hAnsi="Century Gothic" w:cs="Arial"/>
        </w:rPr>
      </w:pPr>
    </w:p>
    <w:p w14:paraId="4B17D2DF" w14:textId="77777777" w:rsidR="00A63DEC" w:rsidRDefault="00725FFD">
      <w:pPr>
        <w:spacing w:after="0" w:line="240" w:lineRule="auto"/>
        <w:jc w:val="both"/>
        <w:rPr>
          <w:rFonts w:ascii="Century Gothic" w:hAnsi="Century Gothic" w:cs="Arial"/>
        </w:rPr>
      </w:pPr>
      <w:r w:rsidRPr="00466BFE">
        <w:rPr>
          <w:rFonts w:ascii="Century Gothic" w:hAnsi="Century Gothic" w:cs="Arial"/>
        </w:rPr>
        <w:t xml:space="preserve">Deberá ser elaborado en computadora debidamente firmado y anexarlo dentro de su sobre correspondiente, además entregar una USB que contenga este formato en Excel. </w:t>
      </w:r>
    </w:p>
    <w:p w14:paraId="6C01840F" w14:textId="77777777" w:rsidR="00C940FA" w:rsidRDefault="00C940FA">
      <w:pPr>
        <w:spacing w:after="0" w:line="240" w:lineRule="auto"/>
        <w:jc w:val="both"/>
        <w:rPr>
          <w:rFonts w:ascii="Century Gothic" w:hAnsi="Century Gothic" w:cs="Arial"/>
        </w:rPr>
      </w:pPr>
    </w:p>
    <w:tbl>
      <w:tblPr>
        <w:tblStyle w:val="Tablaconcuadrcula"/>
        <w:tblW w:w="8642" w:type="dxa"/>
        <w:jc w:val="center"/>
        <w:tblLook w:val="04A0" w:firstRow="1" w:lastRow="0" w:firstColumn="1" w:lastColumn="0" w:noHBand="0" w:noVBand="1"/>
      </w:tblPr>
      <w:tblGrid>
        <w:gridCol w:w="1555"/>
        <w:gridCol w:w="3409"/>
        <w:gridCol w:w="1552"/>
        <w:gridCol w:w="2126"/>
      </w:tblGrid>
      <w:tr w:rsidR="00D85918" w14:paraId="70BCC037" w14:textId="3D36D580" w:rsidTr="00D85918">
        <w:trPr>
          <w:jc w:val="center"/>
        </w:trPr>
        <w:tc>
          <w:tcPr>
            <w:tcW w:w="1555" w:type="dxa"/>
            <w:vAlign w:val="center"/>
          </w:tcPr>
          <w:p w14:paraId="74AA681A" w14:textId="77777777"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409" w:type="dxa"/>
            <w:vAlign w:val="center"/>
          </w:tcPr>
          <w:p w14:paraId="48689FF0"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552" w:type="dxa"/>
            <w:vAlign w:val="center"/>
          </w:tcPr>
          <w:p w14:paraId="70CC82A4" w14:textId="77777777" w:rsidR="00D85918" w:rsidRPr="00685B39"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2126" w:type="dxa"/>
          </w:tcPr>
          <w:p w14:paraId="7BA961EB" w14:textId="528FAC3D" w:rsidR="00D85918" w:rsidRDefault="00D85918"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r>
      <w:tr w:rsidR="00D85918" w14:paraId="436A8B7D" w14:textId="2C1E6D15" w:rsidTr="00D85918">
        <w:trPr>
          <w:jc w:val="center"/>
        </w:trPr>
        <w:tc>
          <w:tcPr>
            <w:tcW w:w="1555" w:type="dxa"/>
            <w:vAlign w:val="center"/>
          </w:tcPr>
          <w:p w14:paraId="1426FAE4"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409" w:type="dxa"/>
            <w:vAlign w:val="center"/>
          </w:tcPr>
          <w:p w14:paraId="3673A883" w14:textId="77777777" w:rsidR="00D85918" w:rsidRDefault="00D85918"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Videogastroscopio</w:t>
            </w:r>
            <w:proofErr w:type="spellEnd"/>
            <w:r>
              <w:rPr>
                <w:rFonts w:ascii="Century Gothic" w:eastAsia="Times New Roman" w:hAnsi="Century Gothic" w:cs="Arial"/>
              </w:rPr>
              <w:t xml:space="preserve"> PENTAX EG 2990i</w:t>
            </w:r>
          </w:p>
        </w:tc>
        <w:tc>
          <w:tcPr>
            <w:tcW w:w="1552" w:type="dxa"/>
            <w:vAlign w:val="center"/>
          </w:tcPr>
          <w:p w14:paraId="0E147F76"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264B8A15"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3C768FF3" w14:textId="3AFD1E19" w:rsidTr="00D85918">
        <w:trPr>
          <w:jc w:val="center"/>
        </w:trPr>
        <w:tc>
          <w:tcPr>
            <w:tcW w:w="1555" w:type="dxa"/>
            <w:vAlign w:val="center"/>
          </w:tcPr>
          <w:p w14:paraId="69760809"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3409" w:type="dxa"/>
            <w:vAlign w:val="center"/>
          </w:tcPr>
          <w:p w14:paraId="701F2200" w14:textId="77777777" w:rsidR="00D85918" w:rsidRDefault="00D85918"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Videocolonoscopio</w:t>
            </w:r>
            <w:proofErr w:type="spellEnd"/>
            <w:r>
              <w:rPr>
                <w:rFonts w:ascii="Century Gothic" w:eastAsia="Times New Roman" w:hAnsi="Century Gothic" w:cs="Arial"/>
              </w:rPr>
              <w:t xml:space="preserve"> FUJINON EC-530HR</w:t>
            </w:r>
          </w:p>
        </w:tc>
        <w:tc>
          <w:tcPr>
            <w:tcW w:w="1552" w:type="dxa"/>
            <w:vAlign w:val="center"/>
          </w:tcPr>
          <w:p w14:paraId="756846F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1B787016"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16727B35" w14:textId="7670CF02" w:rsidTr="00D85918">
        <w:trPr>
          <w:jc w:val="center"/>
        </w:trPr>
        <w:tc>
          <w:tcPr>
            <w:tcW w:w="1555" w:type="dxa"/>
            <w:vAlign w:val="center"/>
          </w:tcPr>
          <w:p w14:paraId="2B7D359F"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3409" w:type="dxa"/>
            <w:vAlign w:val="center"/>
          </w:tcPr>
          <w:p w14:paraId="7D7ECE27" w14:textId="77777777" w:rsidR="00D85918" w:rsidRDefault="00D85918"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Videoduodenoscopio</w:t>
            </w:r>
            <w:proofErr w:type="spellEnd"/>
            <w:r>
              <w:rPr>
                <w:rFonts w:ascii="Century Gothic" w:eastAsia="Times New Roman" w:hAnsi="Century Gothic" w:cs="Arial"/>
              </w:rPr>
              <w:t xml:space="preserve"> PENTAX ED-3490TK</w:t>
            </w:r>
          </w:p>
        </w:tc>
        <w:tc>
          <w:tcPr>
            <w:tcW w:w="1552" w:type="dxa"/>
            <w:vAlign w:val="center"/>
          </w:tcPr>
          <w:p w14:paraId="04B7B39F"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60C289D1"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159F49ED" w14:textId="222E0E24" w:rsidTr="00D85918">
        <w:trPr>
          <w:jc w:val="center"/>
        </w:trPr>
        <w:tc>
          <w:tcPr>
            <w:tcW w:w="1555" w:type="dxa"/>
            <w:vAlign w:val="center"/>
          </w:tcPr>
          <w:p w14:paraId="40ED6CAE"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3409" w:type="dxa"/>
            <w:vAlign w:val="center"/>
          </w:tcPr>
          <w:p w14:paraId="6F6F338A" w14:textId="77777777" w:rsidR="00D85918" w:rsidRDefault="00D85918"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Lampara</w:t>
            </w:r>
            <w:proofErr w:type="spellEnd"/>
            <w:r>
              <w:rPr>
                <w:rFonts w:ascii="Century Gothic" w:eastAsia="Times New Roman" w:hAnsi="Century Gothic" w:cs="Arial"/>
              </w:rPr>
              <w:t xml:space="preserve"> de Hendidura S360</w:t>
            </w:r>
          </w:p>
        </w:tc>
        <w:tc>
          <w:tcPr>
            <w:tcW w:w="1552" w:type="dxa"/>
            <w:vAlign w:val="center"/>
          </w:tcPr>
          <w:p w14:paraId="1819174B"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5BE12E2E"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6B645EE0" w14:textId="68B56FE7" w:rsidTr="00D85918">
        <w:trPr>
          <w:jc w:val="center"/>
        </w:trPr>
        <w:tc>
          <w:tcPr>
            <w:tcW w:w="1555" w:type="dxa"/>
            <w:vAlign w:val="center"/>
          </w:tcPr>
          <w:p w14:paraId="1AE3CCFC"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3409" w:type="dxa"/>
            <w:vAlign w:val="center"/>
          </w:tcPr>
          <w:p w14:paraId="303BA8C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1552" w:type="dxa"/>
            <w:vAlign w:val="center"/>
          </w:tcPr>
          <w:p w14:paraId="7BC5B958"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1392DEEA" w14:textId="77777777" w:rsidR="00D85918" w:rsidRDefault="00D85918" w:rsidP="00547121">
            <w:pPr>
              <w:spacing w:line="264" w:lineRule="auto"/>
              <w:contextualSpacing/>
              <w:jc w:val="center"/>
              <w:rPr>
                <w:rFonts w:ascii="Century Gothic" w:eastAsia="Times New Roman" w:hAnsi="Century Gothic" w:cs="Arial"/>
              </w:rPr>
            </w:pPr>
          </w:p>
        </w:tc>
      </w:tr>
      <w:tr w:rsidR="00D85918" w14:paraId="524BAADE" w14:textId="047E835D" w:rsidTr="00D85918">
        <w:trPr>
          <w:jc w:val="center"/>
        </w:trPr>
        <w:tc>
          <w:tcPr>
            <w:tcW w:w="1555" w:type="dxa"/>
            <w:vAlign w:val="center"/>
          </w:tcPr>
          <w:p w14:paraId="0498A599"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3409" w:type="dxa"/>
            <w:vAlign w:val="center"/>
          </w:tcPr>
          <w:p w14:paraId="6F15998C" w14:textId="5A2D5EE5"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Servicio de Mantenimiento correctivo</w:t>
            </w:r>
            <w:r w:rsidR="00E2038C">
              <w:rPr>
                <w:rFonts w:ascii="Century Gothic" w:eastAsia="Times New Roman" w:hAnsi="Century Gothic" w:cs="Arial"/>
              </w:rPr>
              <w:t xml:space="preserve"> </w:t>
            </w:r>
            <w:proofErr w:type="spellStart"/>
            <w:r w:rsidR="00E2038C">
              <w:rPr>
                <w:rFonts w:ascii="Century Gothic" w:eastAsia="Times New Roman" w:hAnsi="Century Gothic" w:cs="Arial"/>
              </w:rPr>
              <w:t>Videogastroscopio</w:t>
            </w:r>
            <w:proofErr w:type="spellEnd"/>
            <w:r w:rsidR="00E2038C">
              <w:rPr>
                <w:rFonts w:ascii="Century Gothic" w:eastAsia="Times New Roman" w:hAnsi="Century Gothic" w:cs="Arial"/>
              </w:rPr>
              <w:t xml:space="preserve"> EG-530WR</w:t>
            </w:r>
          </w:p>
        </w:tc>
        <w:tc>
          <w:tcPr>
            <w:tcW w:w="1552" w:type="dxa"/>
            <w:vAlign w:val="center"/>
          </w:tcPr>
          <w:p w14:paraId="2AB08E31" w14:textId="77777777" w:rsidR="00D85918" w:rsidRDefault="00D85918"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126" w:type="dxa"/>
          </w:tcPr>
          <w:p w14:paraId="04823DC9" w14:textId="77777777" w:rsidR="00D85918" w:rsidRDefault="00D85918" w:rsidP="00547121">
            <w:pPr>
              <w:spacing w:line="264" w:lineRule="auto"/>
              <w:contextualSpacing/>
              <w:jc w:val="center"/>
              <w:rPr>
                <w:rFonts w:ascii="Century Gothic" w:eastAsia="Times New Roman" w:hAnsi="Century Gothic" w:cs="Arial"/>
              </w:rPr>
            </w:pPr>
          </w:p>
        </w:tc>
      </w:tr>
    </w:tbl>
    <w:p w14:paraId="173162C6" w14:textId="77777777" w:rsidR="00FB694C" w:rsidRDefault="00FB694C">
      <w:pPr>
        <w:spacing w:after="0" w:line="276" w:lineRule="auto"/>
        <w:jc w:val="both"/>
        <w:rPr>
          <w:rFonts w:ascii="Century Gothic" w:eastAsia="Arial" w:hAnsi="Century Gothic" w:cs="Arial"/>
        </w:rPr>
      </w:pPr>
    </w:p>
    <w:p w14:paraId="5360BFB2" w14:textId="77777777" w:rsidR="007E349D" w:rsidRDefault="007E349D">
      <w:pPr>
        <w:spacing w:after="0" w:line="276" w:lineRule="auto"/>
        <w:jc w:val="both"/>
        <w:rPr>
          <w:rFonts w:ascii="Century Gothic" w:eastAsia="Arial" w:hAnsi="Century Gothic" w:cs="Arial"/>
        </w:rPr>
      </w:pPr>
    </w:p>
    <w:p w14:paraId="3CCFB2AF" w14:textId="77777777" w:rsidR="007E349D" w:rsidRPr="004F4044" w:rsidRDefault="007E349D" w:rsidP="007E349D">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Pr="004F4044">
        <w:rPr>
          <w:rFonts w:ascii="Century Gothic" w:eastAsia="Arial" w:hAnsi="Century Gothic" w:cs="Arial"/>
        </w:rPr>
        <w:t>iempo de servicio ____________</w:t>
      </w:r>
    </w:p>
    <w:p w14:paraId="0706A777" w14:textId="77777777" w:rsidR="007E349D" w:rsidRPr="004F4044" w:rsidRDefault="007E349D" w:rsidP="007E349D">
      <w:pPr>
        <w:spacing w:after="0" w:line="276" w:lineRule="auto"/>
        <w:ind w:left="720"/>
        <w:jc w:val="both"/>
        <w:rPr>
          <w:rFonts w:ascii="Century Gothic" w:eastAsia="Arial" w:hAnsi="Century Gothic" w:cs="Arial"/>
        </w:rPr>
      </w:pPr>
    </w:p>
    <w:p w14:paraId="34EEF2F5" w14:textId="007D16DD" w:rsidR="007E349D" w:rsidRPr="007E349D" w:rsidRDefault="007E349D" w:rsidP="007E349D">
      <w:pPr>
        <w:numPr>
          <w:ilvl w:val="0"/>
          <w:numId w:val="33"/>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5C5ED2F4" w14:textId="77777777" w:rsidR="007E349D" w:rsidRPr="00466BFE" w:rsidRDefault="007E349D">
      <w:pPr>
        <w:spacing w:after="0" w:line="276" w:lineRule="auto"/>
        <w:jc w:val="both"/>
        <w:rPr>
          <w:rFonts w:ascii="Century Gothic" w:eastAsia="Arial" w:hAnsi="Century Gothic" w:cs="Arial"/>
        </w:rPr>
      </w:pPr>
    </w:p>
    <w:p w14:paraId="5CA6FE33"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Me comprometo y me obligo a cumplir con todas y cada una de las obligaciones establecidas en las bases de esta licitación.</w:t>
      </w:r>
    </w:p>
    <w:p w14:paraId="0D72D42E" w14:textId="77777777" w:rsidR="00FB694C" w:rsidRPr="00466BFE" w:rsidRDefault="00FB694C">
      <w:pPr>
        <w:jc w:val="both"/>
        <w:rPr>
          <w:rFonts w:ascii="Century Gothic" w:hAnsi="Century Gothic"/>
        </w:rPr>
      </w:pPr>
    </w:p>
    <w:p w14:paraId="0942A089"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5C15679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C349C38" w14:textId="77777777" w:rsidR="00A63DEC"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6D93FA26" w14:textId="77777777" w:rsidR="007E349D" w:rsidRDefault="007E349D">
      <w:pPr>
        <w:spacing w:after="0" w:line="276" w:lineRule="auto"/>
        <w:jc w:val="center"/>
        <w:rPr>
          <w:rFonts w:ascii="Century Gothic" w:eastAsia="Arial" w:hAnsi="Century Gothic" w:cs="Arial"/>
        </w:rPr>
      </w:pPr>
    </w:p>
    <w:p w14:paraId="031C93E6" w14:textId="77777777" w:rsidR="007E349D" w:rsidRPr="00466BFE" w:rsidRDefault="007E349D">
      <w:pPr>
        <w:spacing w:after="0" w:line="276" w:lineRule="auto"/>
        <w:jc w:val="center"/>
        <w:rPr>
          <w:rFonts w:ascii="Century Gothic" w:eastAsia="Arial" w:hAnsi="Century Gothic" w:cs="Arial"/>
        </w:rPr>
      </w:pPr>
    </w:p>
    <w:p w14:paraId="4959F44C" w14:textId="77777777" w:rsidR="00D76464" w:rsidRDefault="00725FFD">
      <w:pPr>
        <w:spacing w:after="0" w:line="276" w:lineRule="auto"/>
        <w:jc w:val="both"/>
        <w:rPr>
          <w:rFonts w:ascii="Century Gothic" w:eastAsia="Arial" w:hAnsi="Century Gothic" w:cs="Arial"/>
          <w:b/>
        </w:rPr>
      </w:pPr>
      <w:r w:rsidRPr="00466BFE">
        <w:rPr>
          <w:rFonts w:ascii="Century Gothic" w:eastAsia="Arial" w:hAnsi="Century Gothic" w:cs="Arial"/>
          <w:b/>
        </w:rPr>
        <w:t>DEBERÁ ANEXAR EN HOJA MEMBRETADA TODO LO QUE INCLUYA EL SERVICIO DE ACUERDO A LO SEÑALADO EN EL ANEXO 5.</w:t>
      </w:r>
    </w:p>
    <w:p w14:paraId="3D6E6851" w14:textId="77777777" w:rsidR="007E349D" w:rsidRDefault="007E349D">
      <w:pPr>
        <w:spacing w:after="0" w:line="276" w:lineRule="auto"/>
        <w:jc w:val="both"/>
        <w:rPr>
          <w:rFonts w:ascii="Century Gothic" w:eastAsia="Arial" w:hAnsi="Century Gothic" w:cs="Arial"/>
          <w:b/>
        </w:rPr>
      </w:pPr>
    </w:p>
    <w:p w14:paraId="7DF181BA" w14:textId="77777777" w:rsidR="007E349D" w:rsidRDefault="007E349D">
      <w:pPr>
        <w:spacing w:after="0" w:line="276" w:lineRule="auto"/>
        <w:jc w:val="both"/>
        <w:rPr>
          <w:rFonts w:ascii="Century Gothic" w:eastAsia="Arial" w:hAnsi="Century Gothic" w:cs="Arial"/>
          <w:b/>
        </w:rPr>
      </w:pPr>
    </w:p>
    <w:p w14:paraId="77776F91" w14:textId="77777777" w:rsidR="007E349D" w:rsidRDefault="007E349D">
      <w:pPr>
        <w:spacing w:after="0" w:line="276" w:lineRule="auto"/>
        <w:jc w:val="both"/>
        <w:rPr>
          <w:rFonts w:ascii="Century Gothic" w:eastAsia="Arial" w:hAnsi="Century Gothic" w:cs="Arial"/>
          <w:b/>
        </w:rPr>
      </w:pPr>
    </w:p>
    <w:p w14:paraId="6A325646" w14:textId="77777777" w:rsidR="007E349D" w:rsidRDefault="007E349D">
      <w:pPr>
        <w:spacing w:after="0" w:line="276" w:lineRule="auto"/>
        <w:jc w:val="both"/>
        <w:rPr>
          <w:rFonts w:ascii="Century Gothic" w:eastAsia="Arial" w:hAnsi="Century Gothic" w:cs="Arial"/>
          <w:b/>
        </w:rPr>
      </w:pPr>
    </w:p>
    <w:p w14:paraId="1F56E00B" w14:textId="5740C2F3" w:rsidR="007E349D" w:rsidRDefault="007E349D">
      <w:pPr>
        <w:spacing w:after="0" w:line="276" w:lineRule="auto"/>
        <w:jc w:val="both"/>
        <w:rPr>
          <w:rFonts w:ascii="Century Gothic" w:eastAsia="Arial" w:hAnsi="Century Gothic" w:cs="Arial"/>
          <w:b/>
        </w:rPr>
      </w:pPr>
    </w:p>
    <w:p w14:paraId="6A83C89B" w14:textId="77777777" w:rsidR="00DD7F90" w:rsidRDefault="00DD7F90">
      <w:pPr>
        <w:spacing w:after="0" w:line="276" w:lineRule="auto"/>
        <w:jc w:val="both"/>
        <w:rPr>
          <w:rFonts w:ascii="Century Gothic" w:eastAsia="Arial" w:hAnsi="Century Gothic" w:cs="Arial"/>
          <w:b/>
        </w:rPr>
      </w:pPr>
    </w:p>
    <w:p w14:paraId="3F9BFAE0" w14:textId="77777777" w:rsidR="007E349D" w:rsidRPr="009E1350" w:rsidRDefault="007E349D">
      <w:pPr>
        <w:spacing w:after="0" w:line="276" w:lineRule="auto"/>
        <w:jc w:val="both"/>
        <w:rPr>
          <w:rFonts w:ascii="Century Gothic" w:eastAsia="Arial" w:hAnsi="Century Gothic" w:cs="Arial"/>
          <w:b/>
        </w:rPr>
      </w:pPr>
    </w:p>
    <w:p w14:paraId="1AFDED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7</w:t>
      </w:r>
    </w:p>
    <w:p w14:paraId="1A84F60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79DED1E3" w14:textId="77777777" w:rsidR="00A63DEC" w:rsidRPr="00466BFE" w:rsidRDefault="00A63DEC">
      <w:pPr>
        <w:spacing w:after="0" w:line="276" w:lineRule="auto"/>
        <w:ind w:left="708" w:hanging="708"/>
        <w:jc w:val="center"/>
        <w:rPr>
          <w:rFonts w:ascii="Century Gothic" w:eastAsia="Arial" w:hAnsi="Century Gothic" w:cs="Arial"/>
          <w:b/>
        </w:rPr>
      </w:pPr>
    </w:p>
    <w:p w14:paraId="54E8CDF4"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16738F0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432B80" w14:textId="77777777" w:rsidR="00A63DEC" w:rsidRPr="00466BFE" w:rsidRDefault="00A63DEC">
      <w:pPr>
        <w:spacing w:after="0" w:line="276" w:lineRule="auto"/>
        <w:contextualSpacing/>
        <w:jc w:val="both"/>
        <w:rPr>
          <w:rFonts w:ascii="Century Gothic" w:hAnsi="Century Gothic" w:cs="Arial"/>
          <w:lang w:eastAsia="en-US"/>
        </w:rPr>
      </w:pPr>
    </w:p>
    <w:p w14:paraId="2DE8C889"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a Licitación Pública Nacional si</w:t>
      </w:r>
      <w:r w:rsidRPr="00466BFE">
        <w:rPr>
          <w:rFonts w:ascii="Century Gothic" w:eastAsia="Arial" w:hAnsi="Century Gothic" w:cs="Arial"/>
        </w:rPr>
        <w:t>n concurrencia del comité de numero____________</w:t>
      </w:r>
    </w:p>
    <w:p w14:paraId="5661ECFC" w14:textId="77777777" w:rsidR="00A63DEC" w:rsidRPr="00466BFE" w:rsidRDefault="00A63DEC">
      <w:pPr>
        <w:spacing w:after="0" w:line="240" w:lineRule="auto"/>
        <w:jc w:val="both"/>
        <w:rPr>
          <w:rFonts w:ascii="Century Gothic" w:eastAsia="Arial" w:hAnsi="Century Gothic" w:cs="Arial"/>
        </w:rPr>
      </w:pPr>
    </w:p>
    <w:p w14:paraId="05CD68C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4384220" w14:textId="77777777" w:rsidR="00A63DEC" w:rsidRDefault="00A63DEC">
      <w:pPr>
        <w:spacing w:after="0" w:line="240" w:lineRule="auto"/>
        <w:jc w:val="both"/>
        <w:rPr>
          <w:rFonts w:ascii="Century Gothic" w:eastAsia="Arial" w:hAnsi="Century Gothic" w:cs="Arial"/>
        </w:rPr>
      </w:pPr>
    </w:p>
    <w:tbl>
      <w:tblPr>
        <w:tblStyle w:val="Tablaconcuadrcula"/>
        <w:tblW w:w="9923" w:type="dxa"/>
        <w:tblInd w:w="-147" w:type="dxa"/>
        <w:tblLook w:val="04A0" w:firstRow="1" w:lastRow="0" w:firstColumn="1" w:lastColumn="0" w:noHBand="0" w:noVBand="1"/>
      </w:tblPr>
      <w:tblGrid>
        <w:gridCol w:w="1250"/>
        <w:gridCol w:w="2563"/>
        <w:gridCol w:w="1518"/>
        <w:gridCol w:w="1615"/>
        <w:gridCol w:w="1560"/>
        <w:gridCol w:w="1417"/>
      </w:tblGrid>
      <w:tr w:rsidR="001B3904" w14:paraId="136DEAC3" w14:textId="7248DC41" w:rsidTr="00BD42A1">
        <w:tc>
          <w:tcPr>
            <w:tcW w:w="1250" w:type="dxa"/>
            <w:vAlign w:val="center"/>
          </w:tcPr>
          <w:p w14:paraId="2E932502" w14:textId="77777777"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2563" w:type="dxa"/>
            <w:vAlign w:val="center"/>
          </w:tcPr>
          <w:p w14:paraId="5DFF7A7E" w14:textId="77777777" w:rsidR="001B3904" w:rsidRPr="00685B39"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DESCRIPCIÓN</w:t>
            </w:r>
          </w:p>
        </w:tc>
        <w:tc>
          <w:tcPr>
            <w:tcW w:w="1518" w:type="dxa"/>
            <w:vAlign w:val="center"/>
          </w:tcPr>
          <w:p w14:paraId="2D0B1987" w14:textId="77777777" w:rsidR="001B3904" w:rsidRPr="00685B39"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1615" w:type="dxa"/>
          </w:tcPr>
          <w:p w14:paraId="1DDF1D26" w14:textId="77777777"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MARCA PROPUESTA</w:t>
            </w:r>
          </w:p>
        </w:tc>
        <w:tc>
          <w:tcPr>
            <w:tcW w:w="1560" w:type="dxa"/>
          </w:tcPr>
          <w:p w14:paraId="59FAE3F2" w14:textId="08004CE3"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PRECIO UNITARIO</w:t>
            </w:r>
          </w:p>
        </w:tc>
        <w:tc>
          <w:tcPr>
            <w:tcW w:w="1417" w:type="dxa"/>
          </w:tcPr>
          <w:p w14:paraId="70369907" w14:textId="593CA4B9" w:rsidR="001B3904" w:rsidRDefault="001B3904"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r>
      <w:tr w:rsidR="001B3904" w14:paraId="63D4F8D6" w14:textId="7999A5A3" w:rsidTr="00BD42A1">
        <w:tc>
          <w:tcPr>
            <w:tcW w:w="1250" w:type="dxa"/>
            <w:vAlign w:val="center"/>
          </w:tcPr>
          <w:p w14:paraId="7AD3F7E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2563" w:type="dxa"/>
            <w:vAlign w:val="center"/>
          </w:tcPr>
          <w:p w14:paraId="30DA5A8C" w14:textId="77777777" w:rsidR="001B3904" w:rsidRDefault="001B3904"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Videogastroscopio</w:t>
            </w:r>
            <w:proofErr w:type="spellEnd"/>
            <w:r>
              <w:rPr>
                <w:rFonts w:ascii="Century Gothic" w:eastAsia="Times New Roman" w:hAnsi="Century Gothic" w:cs="Arial"/>
              </w:rPr>
              <w:t xml:space="preserve"> PENTAX EG 2990i</w:t>
            </w:r>
          </w:p>
        </w:tc>
        <w:tc>
          <w:tcPr>
            <w:tcW w:w="1518" w:type="dxa"/>
            <w:vAlign w:val="center"/>
          </w:tcPr>
          <w:p w14:paraId="43D069A0"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2D7104E1"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06CAD4C9"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6746769"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2A0CAD0" w14:textId="0AAFF11A" w:rsidTr="00BD42A1">
        <w:tc>
          <w:tcPr>
            <w:tcW w:w="1250" w:type="dxa"/>
            <w:vAlign w:val="center"/>
          </w:tcPr>
          <w:p w14:paraId="7C5B266B"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2</w:t>
            </w:r>
          </w:p>
        </w:tc>
        <w:tc>
          <w:tcPr>
            <w:tcW w:w="2563" w:type="dxa"/>
            <w:vAlign w:val="center"/>
          </w:tcPr>
          <w:p w14:paraId="4FDDE0AA" w14:textId="77777777" w:rsidR="001B3904" w:rsidRDefault="001B3904"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Videocolonoscopio</w:t>
            </w:r>
            <w:proofErr w:type="spellEnd"/>
            <w:r>
              <w:rPr>
                <w:rFonts w:ascii="Century Gothic" w:eastAsia="Times New Roman" w:hAnsi="Century Gothic" w:cs="Arial"/>
              </w:rPr>
              <w:t xml:space="preserve"> FUJINON EC-530HR</w:t>
            </w:r>
          </w:p>
        </w:tc>
        <w:tc>
          <w:tcPr>
            <w:tcW w:w="1518" w:type="dxa"/>
            <w:vAlign w:val="center"/>
          </w:tcPr>
          <w:p w14:paraId="0E00B519"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4C3043AB"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1259F1EF"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AC130A3"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622A623C" w14:textId="0073ADEB" w:rsidTr="00BD42A1">
        <w:tc>
          <w:tcPr>
            <w:tcW w:w="1250" w:type="dxa"/>
            <w:vAlign w:val="center"/>
          </w:tcPr>
          <w:p w14:paraId="1D9189A5"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3</w:t>
            </w:r>
          </w:p>
        </w:tc>
        <w:tc>
          <w:tcPr>
            <w:tcW w:w="2563" w:type="dxa"/>
            <w:vAlign w:val="center"/>
          </w:tcPr>
          <w:p w14:paraId="735A50FC" w14:textId="77777777" w:rsidR="001B3904" w:rsidRDefault="001B3904"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Videoduodenoscopio</w:t>
            </w:r>
            <w:proofErr w:type="spellEnd"/>
            <w:r>
              <w:rPr>
                <w:rFonts w:ascii="Century Gothic" w:eastAsia="Times New Roman" w:hAnsi="Century Gothic" w:cs="Arial"/>
              </w:rPr>
              <w:t xml:space="preserve"> PENTAX ED-3490TK</w:t>
            </w:r>
          </w:p>
        </w:tc>
        <w:tc>
          <w:tcPr>
            <w:tcW w:w="1518" w:type="dxa"/>
            <w:vAlign w:val="center"/>
          </w:tcPr>
          <w:p w14:paraId="6AE1CFC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73ECE56C"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51CF5B1F"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70E3B588"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29C099D1" w14:textId="6AB82634" w:rsidTr="00BD42A1">
        <w:tc>
          <w:tcPr>
            <w:tcW w:w="1250" w:type="dxa"/>
            <w:vAlign w:val="center"/>
          </w:tcPr>
          <w:p w14:paraId="0F077755"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4</w:t>
            </w:r>
          </w:p>
        </w:tc>
        <w:tc>
          <w:tcPr>
            <w:tcW w:w="2563" w:type="dxa"/>
            <w:vAlign w:val="center"/>
          </w:tcPr>
          <w:p w14:paraId="2C79C20F" w14:textId="77777777" w:rsidR="001B3904" w:rsidRDefault="001B3904" w:rsidP="00547121">
            <w:pPr>
              <w:spacing w:line="264" w:lineRule="auto"/>
              <w:contextualSpacing/>
              <w:jc w:val="center"/>
              <w:rPr>
                <w:rFonts w:ascii="Century Gothic" w:eastAsia="Times New Roman" w:hAnsi="Century Gothic" w:cs="Arial"/>
              </w:rPr>
            </w:pPr>
            <w:proofErr w:type="spellStart"/>
            <w:r>
              <w:rPr>
                <w:rFonts w:ascii="Century Gothic" w:eastAsia="Times New Roman" w:hAnsi="Century Gothic" w:cs="Arial"/>
              </w:rPr>
              <w:t>Lampara</w:t>
            </w:r>
            <w:proofErr w:type="spellEnd"/>
            <w:r>
              <w:rPr>
                <w:rFonts w:ascii="Century Gothic" w:eastAsia="Times New Roman" w:hAnsi="Century Gothic" w:cs="Arial"/>
              </w:rPr>
              <w:t xml:space="preserve"> de Hendidura S360</w:t>
            </w:r>
          </w:p>
        </w:tc>
        <w:tc>
          <w:tcPr>
            <w:tcW w:w="1518" w:type="dxa"/>
            <w:vAlign w:val="center"/>
          </w:tcPr>
          <w:p w14:paraId="56168C8B"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3A1A9B32"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4146017A"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359E91C0"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CBB4D65" w14:textId="1F4A4C11" w:rsidTr="00BD42A1">
        <w:tc>
          <w:tcPr>
            <w:tcW w:w="1250" w:type="dxa"/>
            <w:vAlign w:val="center"/>
          </w:tcPr>
          <w:p w14:paraId="5CD9B9CC"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5</w:t>
            </w:r>
          </w:p>
        </w:tc>
        <w:tc>
          <w:tcPr>
            <w:tcW w:w="2563" w:type="dxa"/>
            <w:vAlign w:val="center"/>
          </w:tcPr>
          <w:p w14:paraId="27B99CE7"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Mesa de Elevación Sencilla</w:t>
            </w:r>
          </w:p>
        </w:tc>
        <w:tc>
          <w:tcPr>
            <w:tcW w:w="1518" w:type="dxa"/>
            <w:vAlign w:val="center"/>
          </w:tcPr>
          <w:p w14:paraId="16C522F0"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Pr>
          <w:p w14:paraId="23D9FC93"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43F9845B"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0054EF70"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4AC4DC5E" w14:textId="55724532" w:rsidTr="00BD42A1">
        <w:tc>
          <w:tcPr>
            <w:tcW w:w="1250" w:type="dxa"/>
            <w:tcBorders>
              <w:bottom w:val="single" w:sz="4" w:space="0" w:color="auto"/>
            </w:tcBorders>
            <w:vAlign w:val="center"/>
          </w:tcPr>
          <w:p w14:paraId="38950C29"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6</w:t>
            </w:r>
          </w:p>
        </w:tc>
        <w:tc>
          <w:tcPr>
            <w:tcW w:w="2563" w:type="dxa"/>
            <w:tcBorders>
              <w:bottom w:val="single" w:sz="4" w:space="0" w:color="auto"/>
            </w:tcBorders>
            <w:vAlign w:val="center"/>
          </w:tcPr>
          <w:p w14:paraId="49004D19" w14:textId="01D79F4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Servicio de Mantenimiento correctivo</w:t>
            </w:r>
            <w:r w:rsidR="00E2038C">
              <w:rPr>
                <w:rFonts w:ascii="Century Gothic" w:eastAsia="Times New Roman" w:hAnsi="Century Gothic" w:cs="Arial"/>
              </w:rPr>
              <w:t xml:space="preserve"> </w:t>
            </w:r>
            <w:proofErr w:type="spellStart"/>
            <w:r w:rsidR="00E2038C">
              <w:rPr>
                <w:rFonts w:ascii="Century Gothic" w:eastAsia="Times New Roman" w:hAnsi="Century Gothic" w:cs="Arial"/>
              </w:rPr>
              <w:t>Videogastroscopio</w:t>
            </w:r>
            <w:proofErr w:type="spellEnd"/>
            <w:r w:rsidR="00E2038C">
              <w:rPr>
                <w:rFonts w:ascii="Century Gothic" w:eastAsia="Times New Roman" w:hAnsi="Century Gothic" w:cs="Arial"/>
              </w:rPr>
              <w:t xml:space="preserve"> EG-530WR</w:t>
            </w:r>
          </w:p>
        </w:tc>
        <w:tc>
          <w:tcPr>
            <w:tcW w:w="1518" w:type="dxa"/>
            <w:tcBorders>
              <w:bottom w:val="single" w:sz="4" w:space="0" w:color="auto"/>
            </w:tcBorders>
            <w:vAlign w:val="center"/>
          </w:tcPr>
          <w:p w14:paraId="2B9A8782" w14:textId="77777777" w:rsidR="001B3904" w:rsidRDefault="001B3904"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1615" w:type="dxa"/>
            <w:tcBorders>
              <w:bottom w:val="single" w:sz="4" w:space="0" w:color="auto"/>
            </w:tcBorders>
          </w:tcPr>
          <w:p w14:paraId="624D4E61"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Pr>
          <w:p w14:paraId="75B520A7" w14:textId="77777777" w:rsidR="001B3904" w:rsidRDefault="001B3904" w:rsidP="00547121">
            <w:pPr>
              <w:spacing w:line="264" w:lineRule="auto"/>
              <w:contextualSpacing/>
              <w:jc w:val="center"/>
              <w:rPr>
                <w:rFonts w:ascii="Century Gothic" w:eastAsia="Times New Roman" w:hAnsi="Century Gothic" w:cs="Arial"/>
              </w:rPr>
            </w:pPr>
          </w:p>
        </w:tc>
        <w:tc>
          <w:tcPr>
            <w:tcW w:w="1417" w:type="dxa"/>
          </w:tcPr>
          <w:p w14:paraId="1BD58122" w14:textId="77777777" w:rsidR="001B3904" w:rsidRDefault="001B3904" w:rsidP="00547121">
            <w:pPr>
              <w:spacing w:line="264" w:lineRule="auto"/>
              <w:contextualSpacing/>
              <w:jc w:val="center"/>
              <w:rPr>
                <w:rFonts w:ascii="Century Gothic" w:eastAsia="Times New Roman" w:hAnsi="Century Gothic" w:cs="Arial"/>
              </w:rPr>
            </w:pPr>
          </w:p>
        </w:tc>
      </w:tr>
      <w:tr w:rsidR="001B3904" w14:paraId="70E0F8E0" w14:textId="77777777" w:rsidTr="00BD42A1">
        <w:tc>
          <w:tcPr>
            <w:tcW w:w="1250" w:type="dxa"/>
            <w:tcBorders>
              <w:top w:val="single" w:sz="4" w:space="0" w:color="auto"/>
              <w:left w:val="nil"/>
              <w:bottom w:val="nil"/>
              <w:right w:val="nil"/>
            </w:tcBorders>
            <w:vAlign w:val="center"/>
          </w:tcPr>
          <w:p w14:paraId="171D87D6" w14:textId="77777777" w:rsidR="001B3904" w:rsidRDefault="001B3904" w:rsidP="00547121">
            <w:pPr>
              <w:spacing w:line="264" w:lineRule="auto"/>
              <w:contextualSpacing/>
              <w:jc w:val="center"/>
              <w:rPr>
                <w:rFonts w:ascii="Century Gothic" w:eastAsia="Times New Roman" w:hAnsi="Century Gothic" w:cs="Arial"/>
              </w:rPr>
            </w:pPr>
          </w:p>
        </w:tc>
        <w:tc>
          <w:tcPr>
            <w:tcW w:w="2563" w:type="dxa"/>
            <w:tcBorders>
              <w:top w:val="single" w:sz="4" w:space="0" w:color="auto"/>
              <w:left w:val="nil"/>
              <w:bottom w:val="nil"/>
              <w:right w:val="nil"/>
            </w:tcBorders>
            <w:vAlign w:val="center"/>
          </w:tcPr>
          <w:p w14:paraId="62F0CF64" w14:textId="77777777" w:rsidR="001B3904" w:rsidRDefault="001B3904" w:rsidP="00547121">
            <w:pPr>
              <w:spacing w:line="264" w:lineRule="auto"/>
              <w:contextualSpacing/>
              <w:jc w:val="center"/>
              <w:rPr>
                <w:rFonts w:ascii="Century Gothic" w:eastAsia="Times New Roman" w:hAnsi="Century Gothic" w:cs="Arial"/>
              </w:rPr>
            </w:pPr>
          </w:p>
        </w:tc>
        <w:tc>
          <w:tcPr>
            <w:tcW w:w="1518" w:type="dxa"/>
            <w:tcBorders>
              <w:top w:val="single" w:sz="4" w:space="0" w:color="auto"/>
              <w:left w:val="nil"/>
              <w:bottom w:val="nil"/>
              <w:right w:val="nil"/>
            </w:tcBorders>
            <w:vAlign w:val="center"/>
          </w:tcPr>
          <w:p w14:paraId="4B512770" w14:textId="77777777" w:rsidR="001B3904" w:rsidRDefault="001B3904" w:rsidP="00547121">
            <w:pPr>
              <w:spacing w:line="264" w:lineRule="auto"/>
              <w:contextualSpacing/>
              <w:jc w:val="center"/>
              <w:rPr>
                <w:rFonts w:ascii="Century Gothic" w:eastAsia="Times New Roman" w:hAnsi="Century Gothic" w:cs="Arial"/>
              </w:rPr>
            </w:pPr>
          </w:p>
        </w:tc>
        <w:tc>
          <w:tcPr>
            <w:tcW w:w="1615" w:type="dxa"/>
            <w:tcBorders>
              <w:top w:val="single" w:sz="4" w:space="0" w:color="auto"/>
              <w:left w:val="nil"/>
              <w:bottom w:val="nil"/>
              <w:right w:val="single" w:sz="4" w:space="0" w:color="auto"/>
            </w:tcBorders>
          </w:tcPr>
          <w:p w14:paraId="0362D40D"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016D9A78" w14:textId="205717A8" w:rsidR="001B3904"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SUBTOTAL</w:t>
            </w:r>
          </w:p>
        </w:tc>
        <w:tc>
          <w:tcPr>
            <w:tcW w:w="1417" w:type="dxa"/>
          </w:tcPr>
          <w:p w14:paraId="64CB935B" w14:textId="77777777" w:rsidR="001B3904" w:rsidRDefault="001B3904" w:rsidP="00547121">
            <w:pPr>
              <w:spacing w:line="264" w:lineRule="auto"/>
              <w:contextualSpacing/>
              <w:jc w:val="center"/>
              <w:rPr>
                <w:rFonts w:ascii="Century Gothic" w:eastAsia="Times New Roman" w:hAnsi="Century Gothic" w:cs="Arial"/>
              </w:rPr>
            </w:pPr>
          </w:p>
        </w:tc>
      </w:tr>
      <w:tr w:rsidR="00BD42A1" w14:paraId="438340F7" w14:textId="77777777" w:rsidTr="00BD42A1">
        <w:tc>
          <w:tcPr>
            <w:tcW w:w="1250" w:type="dxa"/>
            <w:tcBorders>
              <w:top w:val="nil"/>
              <w:left w:val="nil"/>
              <w:bottom w:val="nil"/>
              <w:right w:val="nil"/>
            </w:tcBorders>
            <w:vAlign w:val="center"/>
          </w:tcPr>
          <w:p w14:paraId="04FD19C8" w14:textId="77777777" w:rsidR="00BD42A1" w:rsidRDefault="00BD42A1" w:rsidP="00547121">
            <w:pPr>
              <w:spacing w:line="264" w:lineRule="auto"/>
              <w:contextualSpacing/>
              <w:jc w:val="center"/>
              <w:rPr>
                <w:rFonts w:ascii="Century Gothic" w:eastAsia="Times New Roman" w:hAnsi="Century Gothic" w:cs="Arial"/>
              </w:rPr>
            </w:pPr>
          </w:p>
        </w:tc>
        <w:tc>
          <w:tcPr>
            <w:tcW w:w="2563" w:type="dxa"/>
            <w:tcBorders>
              <w:top w:val="nil"/>
              <w:left w:val="nil"/>
              <w:bottom w:val="nil"/>
              <w:right w:val="nil"/>
            </w:tcBorders>
            <w:vAlign w:val="center"/>
          </w:tcPr>
          <w:p w14:paraId="7CD2C0E7" w14:textId="77777777" w:rsidR="00BD42A1" w:rsidRDefault="00BD42A1" w:rsidP="00547121">
            <w:pPr>
              <w:spacing w:line="264" w:lineRule="auto"/>
              <w:contextualSpacing/>
              <w:jc w:val="center"/>
              <w:rPr>
                <w:rFonts w:ascii="Century Gothic" w:eastAsia="Times New Roman" w:hAnsi="Century Gothic" w:cs="Arial"/>
              </w:rPr>
            </w:pPr>
          </w:p>
        </w:tc>
        <w:tc>
          <w:tcPr>
            <w:tcW w:w="1518" w:type="dxa"/>
            <w:tcBorders>
              <w:top w:val="nil"/>
              <w:left w:val="nil"/>
              <w:bottom w:val="nil"/>
              <w:right w:val="nil"/>
            </w:tcBorders>
            <w:vAlign w:val="center"/>
          </w:tcPr>
          <w:p w14:paraId="3C3F6769" w14:textId="77777777" w:rsidR="00BD42A1" w:rsidRDefault="00BD42A1" w:rsidP="00547121">
            <w:pPr>
              <w:spacing w:line="264" w:lineRule="auto"/>
              <w:contextualSpacing/>
              <w:jc w:val="center"/>
              <w:rPr>
                <w:rFonts w:ascii="Century Gothic" w:eastAsia="Times New Roman" w:hAnsi="Century Gothic" w:cs="Arial"/>
              </w:rPr>
            </w:pPr>
          </w:p>
        </w:tc>
        <w:tc>
          <w:tcPr>
            <w:tcW w:w="1615" w:type="dxa"/>
            <w:tcBorders>
              <w:top w:val="nil"/>
              <w:left w:val="nil"/>
              <w:bottom w:val="nil"/>
              <w:right w:val="single" w:sz="4" w:space="0" w:color="auto"/>
            </w:tcBorders>
          </w:tcPr>
          <w:p w14:paraId="676F0CF8" w14:textId="77777777" w:rsidR="00BD42A1" w:rsidRDefault="00BD42A1"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2A518087" w14:textId="7C359B3E" w:rsidR="00BD42A1"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IVA</w:t>
            </w:r>
          </w:p>
        </w:tc>
        <w:tc>
          <w:tcPr>
            <w:tcW w:w="1417" w:type="dxa"/>
          </w:tcPr>
          <w:p w14:paraId="13BC8D3E" w14:textId="77777777" w:rsidR="00BD42A1" w:rsidRDefault="00BD42A1" w:rsidP="00547121">
            <w:pPr>
              <w:spacing w:line="264" w:lineRule="auto"/>
              <w:contextualSpacing/>
              <w:jc w:val="center"/>
              <w:rPr>
                <w:rFonts w:ascii="Century Gothic" w:eastAsia="Times New Roman" w:hAnsi="Century Gothic" w:cs="Arial"/>
              </w:rPr>
            </w:pPr>
          </w:p>
        </w:tc>
      </w:tr>
      <w:tr w:rsidR="001B3904" w14:paraId="3AD97E0D" w14:textId="77777777" w:rsidTr="00BD42A1">
        <w:tc>
          <w:tcPr>
            <w:tcW w:w="1250" w:type="dxa"/>
            <w:tcBorders>
              <w:top w:val="nil"/>
              <w:left w:val="nil"/>
              <w:bottom w:val="nil"/>
              <w:right w:val="nil"/>
            </w:tcBorders>
            <w:vAlign w:val="center"/>
          </w:tcPr>
          <w:p w14:paraId="312D44AE" w14:textId="77777777" w:rsidR="001B3904" w:rsidRDefault="001B3904" w:rsidP="00547121">
            <w:pPr>
              <w:spacing w:line="264" w:lineRule="auto"/>
              <w:contextualSpacing/>
              <w:jc w:val="center"/>
              <w:rPr>
                <w:rFonts w:ascii="Century Gothic" w:eastAsia="Times New Roman" w:hAnsi="Century Gothic" w:cs="Arial"/>
              </w:rPr>
            </w:pPr>
          </w:p>
        </w:tc>
        <w:tc>
          <w:tcPr>
            <w:tcW w:w="2563" w:type="dxa"/>
            <w:tcBorders>
              <w:top w:val="nil"/>
              <w:left w:val="nil"/>
              <w:bottom w:val="nil"/>
              <w:right w:val="nil"/>
            </w:tcBorders>
            <w:vAlign w:val="center"/>
          </w:tcPr>
          <w:p w14:paraId="30B09EE1" w14:textId="77777777" w:rsidR="001B3904" w:rsidRDefault="001B3904" w:rsidP="00547121">
            <w:pPr>
              <w:spacing w:line="264" w:lineRule="auto"/>
              <w:contextualSpacing/>
              <w:jc w:val="center"/>
              <w:rPr>
                <w:rFonts w:ascii="Century Gothic" w:eastAsia="Times New Roman" w:hAnsi="Century Gothic" w:cs="Arial"/>
              </w:rPr>
            </w:pPr>
          </w:p>
        </w:tc>
        <w:tc>
          <w:tcPr>
            <w:tcW w:w="1518" w:type="dxa"/>
            <w:tcBorders>
              <w:top w:val="nil"/>
              <w:left w:val="nil"/>
              <w:bottom w:val="nil"/>
              <w:right w:val="nil"/>
            </w:tcBorders>
            <w:vAlign w:val="center"/>
          </w:tcPr>
          <w:p w14:paraId="02CBE526" w14:textId="77777777" w:rsidR="001B3904" w:rsidRDefault="001B3904" w:rsidP="00547121">
            <w:pPr>
              <w:spacing w:line="264" w:lineRule="auto"/>
              <w:contextualSpacing/>
              <w:jc w:val="center"/>
              <w:rPr>
                <w:rFonts w:ascii="Century Gothic" w:eastAsia="Times New Roman" w:hAnsi="Century Gothic" w:cs="Arial"/>
              </w:rPr>
            </w:pPr>
          </w:p>
        </w:tc>
        <w:tc>
          <w:tcPr>
            <w:tcW w:w="1615" w:type="dxa"/>
            <w:tcBorders>
              <w:top w:val="nil"/>
              <w:left w:val="nil"/>
              <w:bottom w:val="nil"/>
              <w:right w:val="single" w:sz="4" w:space="0" w:color="auto"/>
            </w:tcBorders>
          </w:tcPr>
          <w:p w14:paraId="63229A40" w14:textId="77777777" w:rsidR="001B3904" w:rsidRDefault="001B3904" w:rsidP="00547121">
            <w:pPr>
              <w:spacing w:line="264" w:lineRule="auto"/>
              <w:contextualSpacing/>
              <w:jc w:val="center"/>
              <w:rPr>
                <w:rFonts w:ascii="Century Gothic" w:eastAsia="Times New Roman" w:hAnsi="Century Gothic" w:cs="Arial"/>
              </w:rPr>
            </w:pPr>
          </w:p>
        </w:tc>
        <w:tc>
          <w:tcPr>
            <w:tcW w:w="1560" w:type="dxa"/>
            <w:tcBorders>
              <w:left w:val="single" w:sz="4" w:space="0" w:color="auto"/>
            </w:tcBorders>
          </w:tcPr>
          <w:p w14:paraId="418472FA" w14:textId="2CC1A952" w:rsidR="001B3904" w:rsidRPr="00BD42A1" w:rsidRDefault="00BD42A1"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c>
          <w:tcPr>
            <w:tcW w:w="1417" w:type="dxa"/>
          </w:tcPr>
          <w:p w14:paraId="113BB69E" w14:textId="77777777" w:rsidR="001B3904" w:rsidRDefault="001B3904" w:rsidP="00547121">
            <w:pPr>
              <w:spacing w:line="264" w:lineRule="auto"/>
              <w:contextualSpacing/>
              <w:jc w:val="center"/>
              <w:rPr>
                <w:rFonts w:ascii="Century Gothic" w:eastAsia="Times New Roman" w:hAnsi="Century Gothic" w:cs="Arial"/>
              </w:rPr>
            </w:pPr>
          </w:p>
        </w:tc>
      </w:tr>
    </w:tbl>
    <w:p w14:paraId="570F339E" w14:textId="77777777" w:rsidR="008D4DD9" w:rsidRPr="00466BFE" w:rsidRDefault="008D4DD9" w:rsidP="00E447C9">
      <w:pPr>
        <w:spacing w:after="0" w:line="276" w:lineRule="auto"/>
        <w:rPr>
          <w:rFonts w:ascii="Century Gothic" w:eastAsia="Arial" w:hAnsi="Century Gothic" w:cs="Arial"/>
        </w:rPr>
      </w:pPr>
    </w:p>
    <w:p w14:paraId="7D3C1B7F"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5F7D4F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0FB0FA7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13867E8E" w14:textId="0360B676" w:rsidR="008D4DD9"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30447FBF" w14:textId="77777777" w:rsidR="00AA7BE3" w:rsidRPr="0081675E" w:rsidRDefault="00AA7BE3" w:rsidP="0081675E">
      <w:pPr>
        <w:spacing w:after="0" w:line="276" w:lineRule="auto"/>
        <w:jc w:val="center"/>
        <w:rPr>
          <w:rFonts w:ascii="Century Gothic" w:eastAsia="Arial" w:hAnsi="Century Gothic" w:cs="Arial"/>
        </w:rPr>
      </w:pPr>
    </w:p>
    <w:p w14:paraId="29B1CBB4" w14:textId="77777777"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14:paraId="24E0821F" w14:textId="77777777"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54A24048" w14:textId="77777777" w:rsidR="007E349D" w:rsidRDefault="007E349D" w:rsidP="00084A0F">
      <w:pPr>
        <w:spacing w:after="200" w:line="276" w:lineRule="auto"/>
        <w:jc w:val="both"/>
        <w:rPr>
          <w:rFonts w:ascii="Century Gothic" w:eastAsia="Arial" w:hAnsi="Century Gothic" w:cs="Arial"/>
          <w:b/>
        </w:rPr>
      </w:pPr>
    </w:p>
    <w:p w14:paraId="7123E4DE" w14:textId="77777777" w:rsidR="007E349D" w:rsidRDefault="007E349D" w:rsidP="00084A0F">
      <w:pPr>
        <w:spacing w:after="200" w:line="276" w:lineRule="auto"/>
        <w:jc w:val="both"/>
        <w:rPr>
          <w:rFonts w:ascii="Century Gothic" w:eastAsia="Arial" w:hAnsi="Century Gothic" w:cs="Arial"/>
          <w:b/>
        </w:rPr>
      </w:pPr>
    </w:p>
    <w:p w14:paraId="47574ECF" w14:textId="77777777" w:rsidR="007E349D" w:rsidRDefault="007E349D" w:rsidP="00084A0F">
      <w:pPr>
        <w:spacing w:after="200" w:line="276" w:lineRule="auto"/>
        <w:jc w:val="both"/>
        <w:rPr>
          <w:rFonts w:ascii="Century Gothic" w:eastAsia="Arial" w:hAnsi="Century Gothic" w:cs="Arial"/>
          <w:b/>
        </w:rPr>
      </w:pPr>
    </w:p>
    <w:p w14:paraId="53ECAEE9" w14:textId="77777777" w:rsidR="0081675E" w:rsidRDefault="0081675E" w:rsidP="00084A0F">
      <w:pPr>
        <w:spacing w:after="200" w:line="276" w:lineRule="auto"/>
        <w:jc w:val="both"/>
        <w:rPr>
          <w:rFonts w:ascii="Century Gothic" w:eastAsia="Arial" w:hAnsi="Century Gothic" w:cs="Arial"/>
          <w:b/>
        </w:rPr>
      </w:pPr>
    </w:p>
    <w:p w14:paraId="47F612CC" w14:textId="77777777" w:rsidR="00EC4FE1" w:rsidRDefault="00EC4FE1" w:rsidP="00084A0F">
      <w:pPr>
        <w:spacing w:after="200" w:line="276" w:lineRule="auto"/>
        <w:jc w:val="both"/>
        <w:rPr>
          <w:rFonts w:ascii="Century Gothic" w:eastAsia="Arial" w:hAnsi="Century Gothic" w:cs="Arial"/>
          <w:b/>
        </w:rPr>
      </w:pPr>
    </w:p>
    <w:p w14:paraId="4DAB43C7" w14:textId="058D322B" w:rsidR="00EC4FE1" w:rsidRDefault="00EC4FE1" w:rsidP="00084A0F">
      <w:pPr>
        <w:spacing w:after="200" w:line="276" w:lineRule="auto"/>
        <w:jc w:val="both"/>
        <w:rPr>
          <w:rFonts w:ascii="Century Gothic" w:eastAsia="Arial" w:hAnsi="Century Gothic" w:cs="Arial"/>
          <w:b/>
        </w:rPr>
      </w:pPr>
    </w:p>
    <w:p w14:paraId="14CA3C71" w14:textId="77777777" w:rsidR="00DD7F90" w:rsidRDefault="00DD7F90" w:rsidP="00084A0F">
      <w:pPr>
        <w:spacing w:after="200" w:line="276" w:lineRule="auto"/>
        <w:jc w:val="both"/>
        <w:rPr>
          <w:rFonts w:ascii="Century Gothic" w:eastAsia="Arial" w:hAnsi="Century Gothic" w:cs="Arial"/>
          <w:b/>
        </w:rPr>
      </w:pPr>
    </w:p>
    <w:p w14:paraId="39FEFDB5"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t>A</w:t>
      </w:r>
      <w:r w:rsidR="00725FFD" w:rsidRPr="00466BFE">
        <w:rPr>
          <w:rFonts w:ascii="Century Gothic" w:eastAsia="Arial" w:hAnsi="Century Gothic" w:cs="Arial"/>
          <w:b/>
        </w:rPr>
        <w:t>NEXO 8</w:t>
      </w:r>
    </w:p>
    <w:p w14:paraId="0657D329"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724C8D87" w14:textId="77777777" w:rsidR="00A63DEC" w:rsidRPr="00466BFE" w:rsidRDefault="00A63DEC">
      <w:pPr>
        <w:spacing w:after="0" w:line="240" w:lineRule="auto"/>
        <w:jc w:val="center"/>
        <w:rPr>
          <w:rFonts w:ascii="Century Gothic" w:eastAsia="Arial" w:hAnsi="Century Gothic" w:cs="Arial"/>
          <w:b/>
        </w:rPr>
      </w:pPr>
    </w:p>
    <w:p w14:paraId="7DDE78BD" w14:textId="77777777" w:rsidR="00A63DEC" w:rsidRPr="00466BFE" w:rsidRDefault="00A63DEC">
      <w:pPr>
        <w:spacing w:after="0" w:line="240" w:lineRule="auto"/>
        <w:jc w:val="center"/>
        <w:rPr>
          <w:rFonts w:ascii="Century Gothic" w:eastAsia="Arial" w:hAnsi="Century Gothic" w:cs="Arial"/>
          <w:b/>
        </w:rPr>
      </w:pPr>
    </w:p>
    <w:p w14:paraId="0231EEF3"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3D506B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E6FCEC3" w14:textId="77777777" w:rsidR="00A63DEC" w:rsidRPr="00466BFE" w:rsidRDefault="00A63DEC">
      <w:pPr>
        <w:spacing w:after="0" w:line="240" w:lineRule="auto"/>
        <w:rPr>
          <w:rFonts w:ascii="Century Gothic" w:eastAsia="Arial" w:hAnsi="Century Gothic" w:cs="Arial"/>
          <w:b/>
          <w:shd w:val="clear" w:color="auto" w:fill="FFFF00"/>
        </w:rPr>
      </w:pPr>
    </w:p>
    <w:p w14:paraId="56A38F9F" w14:textId="3C686948" w:rsidR="007E349D" w:rsidRDefault="00725FFD" w:rsidP="007E349D">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515ABAB6" w14:textId="77777777" w:rsidR="00EC4FE1" w:rsidRPr="007E349D" w:rsidRDefault="00EC4FE1" w:rsidP="007E349D">
      <w:pPr>
        <w:pStyle w:val="Encabezado"/>
        <w:tabs>
          <w:tab w:val="center" w:pos="4252"/>
          <w:tab w:val="right" w:pos="8504"/>
        </w:tabs>
        <w:jc w:val="both"/>
        <w:rPr>
          <w:rFonts w:ascii="Century Gothic" w:eastAsia="Arial" w:hAnsi="Century Gothic" w:cs="Arial"/>
          <w:b/>
        </w:rPr>
      </w:pPr>
    </w:p>
    <w:p w14:paraId="759EB5F0" w14:textId="413CBDDB" w:rsidR="00A63DEC" w:rsidRDefault="00725FFD" w:rsidP="00355F6E">
      <w:pPr>
        <w:pStyle w:val="Encabezado"/>
        <w:tabs>
          <w:tab w:val="center" w:pos="4252"/>
          <w:tab w:val="right" w:pos="8504"/>
        </w:tabs>
        <w:spacing w:line="276"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Pr>
          <w:rFonts w:ascii="Century Gothic" w:hAnsi="Century Gothic" w:cs="Arial"/>
          <w:b/>
          <w:lang w:eastAsia="en-US"/>
        </w:rPr>
        <w:t>LS</w:t>
      </w:r>
      <w:r w:rsidRPr="00466BFE">
        <w:rPr>
          <w:rFonts w:ascii="Century Gothic" w:hAnsi="Century Gothic" w:cs="Arial"/>
          <w:b/>
          <w:lang w:eastAsia="en-US"/>
        </w:rPr>
        <w:t>C-</w:t>
      </w:r>
      <w:r w:rsidR="008D4DD9" w:rsidRPr="0081675E">
        <w:rPr>
          <w:rFonts w:ascii="Century Gothic" w:hAnsi="Century Gothic" w:cs="Arial"/>
          <w:b/>
          <w:color w:val="000000"/>
          <w:lang w:eastAsia="en-US"/>
        </w:rPr>
        <w:t>0</w:t>
      </w:r>
      <w:r w:rsidR="0081675E">
        <w:rPr>
          <w:rFonts w:ascii="Century Gothic" w:hAnsi="Century Gothic" w:cs="Arial"/>
          <w:b/>
          <w:color w:val="000000"/>
          <w:lang w:eastAsia="en-US"/>
        </w:rPr>
        <w:t>2</w:t>
      </w:r>
      <w:r w:rsidR="007E349D">
        <w:rPr>
          <w:rFonts w:ascii="Century Gothic" w:hAnsi="Century Gothic" w:cs="Arial"/>
          <w:b/>
          <w:color w:val="000000"/>
          <w:lang w:eastAsia="en-US"/>
        </w:rPr>
        <w:t>8</w:t>
      </w:r>
      <w:r w:rsidRPr="0081675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Pr>
          <w:rFonts w:ascii="Century Gothic" w:hAnsi="Century Gothic" w:cs="Arial"/>
          <w:lang w:eastAsia="en-US"/>
        </w:rPr>
        <w:t>ado de la  Licitación Pública Si</w:t>
      </w:r>
      <w:r w:rsidRPr="00466BFE">
        <w:rPr>
          <w:rFonts w:ascii="Century Gothic" w:hAnsi="Century Gothic" w:cs="Arial"/>
          <w:lang w:eastAsia="en-US"/>
        </w:rPr>
        <w:t>n Concurrencia del Comité de Adquisiciones número</w:t>
      </w:r>
      <w:r w:rsidR="008D4DD9">
        <w:rPr>
          <w:rFonts w:ascii="Century Gothic" w:hAnsi="Century Gothic" w:cs="Arial"/>
          <w:b/>
          <w:lang w:eastAsia="en-US"/>
        </w:rPr>
        <w:t xml:space="preserve"> </w:t>
      </w:r>
      <w:r w:rsidR="007E349D" w:rsidRPr="00466BFE">
        <w:rPr>
          <w:rFonts w:ascii="Century Gothic" w:eastAsia="Arial" w:hAnsi="Century Gothic" w:cs="Arial"/>
          <w:b/>
        </w:rPr>
        <w:t>:</w:t>
      </w:r>
      <w:r w:rsidR="007E349D">
        <w:rPr>
          <w:rFonts w:ascii="Century Gothic" w:eastAsia="Arial" w:hAnsi="Century Gothic" w:cs="Arial"/>
          <w:b/>
        </w:rPr>
        <w:t xml:space="preserve"> </w:t>
      </w:r>
      <w:r w:rsidR="007E349D" w:rsidRPr="007E349D">
        <w:rPr>
          <w:rFonts w:ascii="Century Gothic" w:eastAsia="Arial" w:hAnsi="Century Gothic" w:cs="Arial"/>
          <w:b/>
        </w:rPr>
        <w:t>LSC-028/2023</w:t>
      </w:r>
      <w:r w:rsidR="007E349D">
        <w:rPr>
          <w:rFonts w:ascii="Century Gothic" w:eastAsia="Arial" w:hAnsi="Century Gothic" w:cs="Arial"/>
          <w:b/>
        </w:rPr>
        <w:t xml:space="preserve"> </w:t>
      </w:r>
      <w:r w:rsidR="007E349D" w:rsidRPr="007E349D">
        <w:rPr>
          <w:rFonts w:ascii="Century Gothic" w:eastAsia="Arial" w:hAnsi="Century Gothic" w:cs="Arial"/>
          <w:b/>
        </w:rPr>
        <w:t xml:space="preserve">PARA LA ADQUISICIÓN DE </w:t>
      </w:r>
      <w:r w:rsidR="00DD7F90">
        <w:rPr>
          <w:rFonts w:ascii="Century Gothic" w:eastAsia="Arial" w:hAnsi="Century Gothic" w:cs="Arial"/>
          <w:b/>
        </w:rPr>
        <w:t>VIDEOGASTROSCOPIO, VIDEOCOLONOSCOPIO Y SERVICIOS DE MANTENIMIENTO</w:t>
      </w:r>
      <w:r w:rsidRPr="00466BFE">
        <w:rPr>
          <w:rFonts w:ascii="Century Gothic" w:eastAsia="Arial" w:hAnsi="Century Gothic" w:cs="Arial"/>
          <w:b/>
        </w:rPr>
        <w:t>,</w:t>
      </w:r>
      <w:r w:rsidRPr="00466BFE">
        <w:rPr>
          <w:rFonts w:ascii="Century Gothic" w:hAnsi="Century Gothic" w:cs="Arial"/>
          <w:b/>
          <w:lang w:eastAsia="en-US"/>
        </w:rPr>
        <w:t xml:space="preserve"> </w:t>
      </w:r>
      <w:r w:rsidRPr="00466BFE">
        <w:rPr>
          <w:rFonts w:ascii="Century Gothic" w:hAnsi="Century Gothic" w:cs="Arial"/>
          <w:lang w:eastAsia="en-US"/>
        </w:rPr>
        <w:t xml:space="preserve">por lo que, en caso de incumplimiento a cualquiera de las obligaciones contraídas, se hará exigible. </w:t>
      </w:r>
    </w:p>
    <w:p w14:paraId="6566F440" w14:textId="77777777" w:rsidR="00355F6E" w:rsidRPr="007E349D" w:rsidRDefault="00355F6E" w:rsidP="007E349D">
      <w:pPr>
        <w:pStyle w:val="Encabezado"/>
        <w:tabs>
          <w:tab w:val="center" w:pos="4252"/>
          <w:tab w:val="right" w:pos="8504"/>
        </w:tabs>
        <w:jc w:val="both"/>
        <w:rPr>
          <w:rFonts w:ascii="Century Gothic" w:eastAsia="Arial" w:hAnsi="Century Gothic" w:cs="Arial"/>
          <w:b/>
        </w:rPr>
      </w:pPr>
    </w:p>
    <w:p w14:paraId="64B6B205" w14:textId="77777777" w:rsidR="00A63DEC" w:rsidRPr="00466BFE" w:rsidRDefault="00725FFD" w:rsidP="00355F6E">
      <w:pPr>
        <w:spacing w:after="0" w:line="276"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FD85124" w14:textId="77777777" w:rsidR="00A63DEC" w:rsidRPr="00466BFE" w:rsidRDefault="00A63DEC">
      <w:pPr>
        <w:spacing w:after="200" w:line="276" w:lineRule="auto"/>
        <w:jc w:val="both"/>
        <w:rPr>
          <w:rFonts w:ascii="Century Gothic" w:hAnsi="Century Gothic" w:cs="Arial"/>
          <w:lang w:eastAsia="en-US"/>
        </w:rPr>
      </w:pPr>
    </w:p>
    <w:p w14:paraId="38ADBE6D" w14:textId="77777777" w:rsidR="00A63DEC" w:rsidRPr="00466BFE" w:rsidRDefault="00A63DEC">
      <w:pPr>
        <w:spacing w:after="200" w:line="276" w:lineRule="auto"/>
        <w:jc w:val="both"/>
        <w:rPr>
          <w:rFonts w:ascii="Century Gothic" w:hAnsi="Century Gothic" w:cs="Arial"/>
          <w:lang w:eastAsia="en-US"/>
        </w:rPr>
      </w:pPr>
    </w:p>
    <w:p w14:paraId="7C6F2819" w14:textId="77777777" w:rsidR="00A63DEC" w:rsidRPr="00466BFE" w:rsidRDefault="00A63DEC">
      <w:pPr>
        <w:spacing w:after="200" w:line="276" w:lineRule="auto"/>
        <w:jc w:val="both"/>
        <w:rPr>
          <w:rFonts w:ascii="Century Gothic" w:hAnsi="Century Gothic" w:cs="Arial"/>
          <w:lang w:eastAsia="en-US"/>
        </w:rPr>
      </w:pPr>
    </w:p>
    <w:p w14:paraId="4F623261" w14:textId="77777777" w:rsidR="00A63DEC" w:rsidRPr="00466BFE" w:rsidRDefault="00A63DEC">
      <w:pPr>
        <w:spacing w:after="200" w:line="276" w:lineRule="auto"/>
        <w:jc w:val="both"/>
        <w:rPr>
          <w:rFonts w:ascii="Century Gothic" w:hAnsi="Century Gothic" w:cs="Arial"/>
          <w:lang w:eastAsia="en-US"/>
        </w:rPr>
      </w:pPr>
    </w:p>
    <w:p w14:paraId="0533914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65902B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FC93F7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6942859" w14:textId="77777777" w:rsidR="00A63DEC" w:rsidRPr="00466BFE" w:rsidRDefault="00A63DEC">
      <w:pPr>
        <w:spacing w:after="0" w:line="276" w:lineRule="auto"/>
        <w:jc w:val="center"/>
        <w:rPr>
          <w:rFonts w:ascii="Century Gothic" w:eastAsia="Arial" w:hAnsi="Century Gothic" w:cs="Arial"/>
        </w:rPr>
      </w:pPr>
    </w:p>
    <w:p w14:paraId="1CDCA4B1" w14:textId="77777777" w:rsidR="00A63DEC" w:rsidRPr="00466BFE" w:rsidRDefault="00A63DEC">
      <w:pPr>
        <w:spacing w:after="0" w:line="276" w:lineRule="auto"/>
        <w:jc w:val="center"/>
        <w:rPr>
          <w:rFonts w:ascii="Century Gothic" w:eastAsia="Arial" w:hAnsi="Century Gothic" w:cs="Arial"/>
        </w:rPr>
      </w:pPr>
    </w:p>
    <w:p w14:paraId="57A6E348" w14:textId="77777777" w:rsidR="00A63DEC" w:rsidRDefault="00A63DEC">
      <w:pPr>
        <w:spacing w:after="0" w:line="276" w:lineRule="auto"/>
        <w:jc w:val="center"/>
        <w:rPr>
          <w:rFonts w:ascii="Century Gothic" w:eastAsia="Arial" w:hAnsi="Century Gothic" w:cs="Arial"/>
        </w:rPr>
      </w:pPr>
    </w:p>
    <w:p w14:paraId="5921BFBD" w14:textId="7BE2B043" w:rsidR="00084A0F" w:rsidRDefault="00084A0F" w:rsidP="00084A0F">
      <w:pPr>
        <w:spacing w:after="0" w:line="276" w:lineRule="auto"/>
        <w:rPr>
          <w:rFonts w:ascii="Century Gothic" w:eastAsia="Arial" w:hAnsi="Century Gothic" w:cs="Arial"/>
        </w:rPr>
      </w:pPr>
    </w:p>
    <w:p w14:paraId="4290E962" w14:textId="77777777" w:rsidR="00DD7F90" w:rsidRDefault="00DD7F90" w:rsidP="00084A0F">
      <w:pPr>
        <w:spacing w:after="0" w:line="276" w:lineRule="auto"/>
        <w:rPr>
          <w:rFonts w:ascii="Century Gothic" w:eastAsia="Arial" w:hAnsi="Century Gothic" w:cs="Arial"/>
          <w:b/>
        </w:rPr>
      </w:pPr>
    </w:p>
    <w:p w14:paraId="2EEBFD76" w14:textId="77777777" w:rsidR="007E349D" w:rsidRDefault="007E349D" w:rsidP="00084A0F">
      <w:pPr>
        <w:spacing w:after="0" w:line="276" w:lineRule="auto"/>
        <w:rPr>
          <w:rFonts w:ascii="Century Gothic" w:eastAsia="Arial" w:hAnsi="Century Gothic" w:cs="Arial"/>
          <w:b/>
        </w:rPr>
      </w:pPr>
    </w:p>
    <w:p w14:paraId="4ED5DD34" w14:textId="77777777" w:rsidR="007E349D" w:rsidRDefault="007E349D" w:rsidP="00084A0F">
      <w:pPr>
        <w:spacing w:after="0" w:line="276" w:lineRule="auto"/>
        <w:rPr>
          <w:rFonts w:ascii="Century Gothic" w:eastAsia="Arial" w:hAnsi="Century Gothic" w:cs="Arial"/>
          <w:b/>
        </w:rPr>
      </w:pPr>
    </w:p>
    <w:p w14:paraId="309DFB5B" w14:textId="77777777" w:rsidR="007B4EC4" w:rsidRDefault="007B4EC4" w:rsidP="00084A0F">
      <w:pPr>
        <w:spacing w:after="0" w:line="276" w:lineRule="auto"/>
        <w:rPr>
          <w:rFonts w:ascii="Century Gothic" w:eastAsia="Arial" w:hAnsi="Century Gothic" w:cs="Arial"/>
          <w:b/>
        </w:rPr>
      </w:pPr>
    </w:p>
    <w:p w14:paraId="32444BE1" w14:textId="77777777" w:rsidR="007E349D" w:rsidRDefault="007E349D" w:rsidP="00084A0F">
      <w:pPr>
        <w:spacing w:after="0" w:line="276" w:lineRule="auto"/>
        <w:rPr>
          <w:rFonts w:ascii="Century Gothic" w:eastAsia="Arial" w:hAnsi="Century Gothic" w:cs="Arial"/>
          <w:b/>
        </w:rPr>
      </w:pPr>
    </w:p>
    <w:p w14:paraId="399AB195" w14:textId="77777777" w:rsidR="007E349D" w:rsidRDefault="007E349D" w:rsidP="00084A0F">
      <w:pPr>
        <w:spacing w:after="0" w:line="276" w:lineRule="auto"/>
        <w:rPr>
          <w:rFonts w:ascii="Century Gothic" w:eastAsia="Arial" w:hAnsi="Century Gothic" w:cs="Arial"/>
          <w:b/>
        </w:rPr>
      </w:pPr>
    </w:p>
    <w:p w14:paraId="54FD49F8" w14:textId="77777777" w:rsidR="007E349D" w:rsidRPr="00466BFE" w:rsidRDefault="007E349D" w:rsidP="00084A0F">
      <w:pPr>
        <w:spacing w:after="0" w:line="276" w:lineRule="auto"/>
        <w:rPr>
          <w:rFonts w:ascii="Century Gothic" w:eastAsia="Arial" w:hAnsi="Century Gothic" w:cs="Arial"/>
          <w:b/>
        </w:rPr>
      </w:pPr>
    </w:p>
    <w:p w14:paraId="7EC5A2A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ANEXO 9</w:t>
      </w:r>
    </w:p>
    <w:p w14:paraId="7EFED21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10CD9C89" w14:textId="77777777" w:rsidR="00A63DEC" w:rsidRPr="00466BFE" w:rsidRDefault="00A63DEC">
      <w:pPr>
        <w:spacing w:after="200" w:line="276" w:lineRule="auto"/>
        <w:rPr>
          <w:rFonts w:ascii="Century Gothic" w:eastAsia="Arial" w:hAnsi="Century Gothic" w:cs="Arial"/>
        </w:rPr>
      </w:pPr>
    </w:p>
    <w:p w14:paraId="50A88391"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49C2085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33C5C0DA" w14:textId="77777777" w:rsidR="00A63DEC" w:rsidRPr="00466BFE" w:rsidRDefault="00A63DEC">
      <w:pPr>
        <w:spacing w:after="0" w:line="240" w:lineRule="auto"/>
        <w:rPr>
          <w:rFonts w:ascii="Century Gothic" w:eastAsia="Arial" w:hAnsi="Century Gothic" w:cs="Arial"/>
          <w:b/>
          <w:shd w:val="clear" w:color="auto" w:fill="FFFF00"/>
        </w:rPr>
      </w:pPr>
    </w:p>
    <w:p w14:paraId="4484323A" w14:textId="73AE7E80" w:rsidR="00A63DEC"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4DD9">
        <w:rPr>
          <w:rFonts w:ascii="Century Gothic" w:eastAsia="Arial" w:hAnsi="Century Gothic" w:cs="Arial"/>
          <w:b/>
        </w:rPr>
        <w:t>LICITACIÓN PÚBLICA NACIONAL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Pr>
          <w:rFonts w:ascii="Century Gothic" w:eastAsia="Arial" w:hAnsi="Century Gothic" w:cs="Arial"/>
          <w:b/>
        </w:rPr>
        <w:t>LSC</w:t>
      </w:r>
      <w:r w:rsidR="00EC4FE1" w:rsidRPr="00292E03">
        <w:rPr>
          <w:rFonts w:ascii="Century Gothic" w:eastAsia="Arial" w:hAnsi="Century Gothic" w:cs="Arial"/>
          <w:b/>
        </w:rPr>
        <w:t>-02</w:t>
      </w:r>
      <w:r w:rsidR="00EC4FE1">
        <w:rPr>
          <w:rFonts w:ascii="Century Gothic" w:eastAsia="Arial" w:hAnsi="Century Gothic" w:cs="Arial"/>
          <w:b/>
        </w:rPr>
        <w:t>8</w:t>
      </w:r>
      <w:r w:rsidR="00EC4FE1" w:rsidRPr="00754E7A">
        <w:rPr>
          <w:rFonts w:ascii="Century Gothic" w:eastAsia="Arial" w:hAnsi="Century Gothic" w:cs="Arial"/>
          <w:b/>
        </w:rPr>
        <w:t>/2023</w:t>
      </w:r>
      <w:r w:rsidR="00EC4FE1">
        <w:rPr>
          <w:rFonts w:ascii="Century Gothic" w:eastAsia="Arial" w:hAnsi="Century Gothic" w:cs="Arial"/>
          <w:b/>
        </w:rPr>
        <w:t xml:space="preserve"> PARA LA ADQUISICIÓN DE VIDEOGASTROSCOPIO, VIDEOCOLONOSCOPIO Y SERVICIOS DE MANTENIMIENTO.</w:t>
      </w:r>
    </w:p>
    <w:p w14:paraId="655D3304" w14:textId="77777777" w:rsidR="00EC4FE1" w:rsidRPr="00466BFE" w:rsidRDefault="00EC4FE1" w:rsidP="00E56119">
      <w:pPr>
        <w:pStyle w:val="Encabezado"/>
        <w:tabs>
          <w:tab w:val="center" w:pos="4252"/>
          <w:tab w:val="right" w:pos="8504"/>
        </w:tabs>
        <w:jc w:val="both"/>
        <w:rPr>
          <w:rFonts w:ascii="Century Gothic" w:eastAsia="Arial" w:hAnsi="Century Gothic" w:cs="Arial"/>
          <w:b/>
        </w:rPr>
      </w:pPr>
    </w:p>
    <w:p w14:paraId="1E87BC68"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58539362"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1949F9E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604206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5CE0D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3129AF5B"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39127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38577D4"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252E6B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016AE1F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C6C6E0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6C577C1"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4090067F"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705618BD" w14:textId="77777777" w:rsidR="00A63DEC" w:rsidRPr="00466BFE" w:rsidRDefault="00A63DEC">
      <w:pPr>
        <w:ind w:firstLineChars="1700" w:firstLine="3740"/>
        <w:rPr>
          <w:rFonts w:ascii="Century Gothic" w:eastAsia="Arial" w:hAnsi="Century Gothic" w:cs="Arial"/>
        </w:rPr>
      </w:pPr>
    </w:p>
    <w:p w14:paraId="32000C5D" w14:textId="77777777" w:rsidR="00A63DEC" w:rsidRPr="00466BFE" w:rsidRDefault="00A63DEC">
      <w:pPr>
        <w:ind w:firstLineChars="1700" w:firstLine="3740"/>
        <w:rPr>
          <w:rFonts w:ascii="Century Gothic" w:eastAsia="Arial" w:hAnsi="Century Gothic" w:cs="Arial"/>
        </w:rPr>
      </w:pPr>
    </w:p>
    <w:p w14:paraId="46E70F72" w14:textId="77777777" w:rsidR="00A63DEC" w:rsidRPr="00466BFE" w:rsidRDefault="00A63DEC">
      <w:pPr>
        <w:ind w:firstLineChars="1700" w:firstLine="3740"/>
        <w:rPr>
          <w:rFonts w:ascii="Century Gothic" w:eastAsia="Arial" w:hAnsi="Century Gothic" w:cs="Arial"/>
        </w:rPr>
      </w:pPr>
    </w:p>
    <w:p w14:paraId="29486314" w14:textId="77777777" w:rsidR="00A63DEC" w:rsidRPr="00466BFE" w:rsidRDefault="00A63DEC">
      <w:pPr>
        <w:ind w:firstLineChars="1700" w:firstLine="3740"/>
        <w:rPr>
          <w:rFonts w:ascii="Century Gothic" w:eastAsia="Arial" w:hAnsi="Century Gothic" w:cs="Arial"/>
        </w:rPr>
      </w:pPr>
    </w:p>
    <w:p w14:paraId="2319929E" w14:textId="32E8C80B" w:rsidR="00A63DEC" w:rsidRPr="00466BFE" w:rsidRDefault="00A63DEC">
      <w:pPr>
        <w:ind w:firstLineChars="1700" w:firstLine="3740"/>
        <w:rPr>
          <w:rFonts w:ascii="Century Gothic" w:eastAsia="Arial" w:hAnsi="Century Gothic" w:cs="Arial"/>
        </w:rPr>
      </w:pPr>
      <w:bookmarkStart w:id="0" w:name="_GoBack"/>
      <w:bookmarkEnd w:id="0"/>
    </w:p>
    <w:p w14:paraId="271A7E82" w14:textId="77777777" w:rsidR="00D34EA4" w:rsidRPr="00466BFE" w:rsidRDefault="00D34EA4">
      <w:pPr>
        <w:ind w:firstLineChars="1700" w:firstLine="3740"/>
        <w:rPr>
          <w:rFonts w:ascii="Century Gothic" w:eastAsia="Arial" w:hAnsi="Century Gothic" w:cs="Arial"/>
        </w:rPr>
      </w:pPr>
    </w:p>
    <w:p w14:paraId="3E74032A" w14:textId="77777777" w:rsidR="00D34EA4" w:rsidRDefault="00D34EA4">
      <w:pPr>
        <w:ind w:firstLineChars="1700" w:firstLine="3740"/>
        <w:rPr>
          <w:rFonts w:ascii="Century Gothic" w:eastAsia="Arial" w:hAnsi="Century Gothic" w:cs="Arial"/>
        </w:rPr>
      </w:pPr>
    </w:p>
    <w:p w14:paraId="33EA671A" w14:textId="77777777" w:rsidR="00A63DEC" w:rsidRDefault="00A63DEC">
      <w:pPr>
        <w:rPr>
          <w:rFonts w:ascii="Century Gothic" w:eastAsia="Arial" w:hAnsi="Century Gothic" w:cs="Arial"/>
        </w:rPr>
      </w:pPr>
    </w:p>
    <w:sectPr w:rsidR="00A63DEC"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BE65" w14:textId="77777777" w:rsidR="00BE57FD" w:rsidRDefault="00BE57FD">
      <w:pPr>
        <w:spacing w:line="240" w:lineRule="auto"/>
      </w:pPr>
      <w:r>
        <w:separator/>
      </w:r>
    </w:p>
  </w:endnote>
  <w:endnote w:type="continuationSeparator" w:id="0">
    <w:p w14:paraId="7B4222E0" w14:textId="77777777" w:rsidR="00BE57FD" w:rsidRDefault="00BE5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5E51" w14:textId="19F989CA" w:rsidR="00B236C2" w:rsidRDefault="00B236C2">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A7BE3" w:rsidRPr="00AA7BE3">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A7BE3" w:rsidRPr="00AA7BE3">
      <w:rPr>
        <w:noProof/>
        <w:color w:val="5B9BD5" w:themeColor="accent1"/>
        <w:lang w:val="es-ES"/>
      </w:rPr>
      <w:t>24</w:t>
    </w:r>
    <w:r>
      <w:rPr>
        <w:color w:val="5B9BD5" w:themeColor="accent1"/>
      </w:rPr>
      <w:fldChar w:fldCharType="end"/>
    </w:r>
  </w:p>
  <w:p w14:paraId="1E7A389F" w14:textId="77777777" w:rsidR="00B236C2" w:rsidRDefault="00B236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B3F0" w14:textId="77777777" w:rsidR="00BE57FD" w:rsidRDefault="00BE57FD">
      <w:pPr>
        <w:spacing w:after="0"/>
      </w:pPr>
      <w:r>
        <w:separator/>
      </w:r>
    </w:p>
  </w:footnote>
  <w:footnote w:type="continuationSeparator" w:id="0">
    <w:p w14:paraId="5FBBCA51" w14:textId="77777777" w:rsidR="00BE57FD" w:rsidRDefault="00BE57F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8A56" w14:textId="4FF23B8B" w:rsidR="00B236C2" w:rsidRDefault="00B236C2"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w:t>
    </w:r>
    <w:r w:rsidRPr="00754E7A">
      <w:rPr>
        <w:rFonts w:ascii="Century Gothic" w:eastAsia="Arial" w:hAnsi="Century Gothic" w:cs="Arial"/>
        <w:b/>
      </w:rPr>
      <w:t>ONVOCATORI</w:t>
    </w:r>
    <w:r>
      <w:rPr>
        <w:rFonts w:ascii="Century Gothic" w:eastAsia="Arial" w:hAnsi="Century Gothic" w:cs="Arial"/>
        <w:b/>
      </w:rPr>
      <w:t>A LICITACIÓN PÚBLICA NACIONAL SI</w:t>
    </w:r>
    <w:r w:rsidRPr="00754E7A">
      <w:rPr>
        <w:rFonts w:ascii="Century Gothic" w:eastAsia="Arial" w:hAnsi="Century Gothic" w:cs="Arial"/>
        <w:b/>
      </w:rPr>
      <w:t xml:space="preserve">N CONCURRENCIA DEL </w:t>
    </w:r>
  </w:p>
  <w:p w14:paraId="2DBF06C6" w14:textId="5F423F3C" w:rsidR="00B236C2" w:rsidRPr="00BD42A1" w:rsidRDefault="00B236C2" w:rsidP="00BD42A1">
    <w:pPr>
      <w:pStyle w:val="Encabezado"/>
      <w:tabs>
        <w:tab w:val="clear" w:pos="4419"/>
        <w:tab w:val="clear" w:pos="8838"/>
        <w:tab w:val="center" w:pos="4252"/>
        <w:tab w:val="right" w:pos="8504"/>
      </w:tabs>
      <w:ind w:left="1418"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LSC</w:t>
    </w:r>
    <w:r w:rsidRPr="00292E03">
      <w:rPr>
        <w:rFonts w:ascii="Century Gothic" w:eastAsia="Arial" w:hAnsi="Century Gothic" w:cs="Arial"/>
        <w:b/>
      </w:rPr>
      <w:t>-02</w:t>
    </w:r>
    <w:r>
      <w:rPr>
        <w:rFonts w:ascii="Century Gothic" w:eastAsia="Arial" w:hAnsi="Century Gothic" w:cs="Arial"/>
        <w:b/>
      </w:rPr>
      <w:t>8</w:t>
    </w:r>
    <w:r w:rsidRPr="00754E7A">
      <w:rPr>
        <w:rFonts w:ascii="Century Gothic" w:eastAsia="Arial" w:hAnsi="Century Gothic" w:cs="Arial"/>
        <w:b/>
      </w:rPr>
      <w:t>/2023</w:t>
    </w:r>
    <w:r>
      <w:rPr>
        <w:rFonts w:ascii="Century Gothic" w:eastAsia="Arial" w:hAnsi="Century Gothic" w:cs="Arial"/>
        <w:b/>
      </w:rPr>
      <w:t xml:space="preserve"> PARA LA ADQUISICIÓN DE VIDEOGASTROSCOPIO, VIDEOCOLONOSCOPIO Y SERVICIOS DE MANTENIMIENTO</w:t>
    </w:r>
  </w:p>
  <w:p w14:paraId="1473AADB" w14:textId="77777777" w:rsidR="00B236C2" w:rsidRPr="00725FFD" w:rsidRDefault="00B236C2"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346E4DA1" w14:textId="77777777" w:rsidR="00B236C2" w:rsidRDefault="00B236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2"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3"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3"/>
  </w:num>
  <w:num w:numId="4">
    <w:abstractNumId w:val="10"/>
  </w:num>
  <w:num w:numId="5">
    <w:abstractNumId w:val="21"/>
  </w:num>
  <w:num w:numId="6">
    <w:abstractNumId w:val="5"/>
  </w:num>
  <w:num w:numId="7">
    <w:abstractNumId w:val="28"/>
  </w:num>
  <w:num w:numId="8">
    <w:abstractNumId w:val="12"/>
  </w:num>
  <w:num w:numId="9">
    <w:abstractNumId w:val="0"/>
  </w:num>
  <w:num w:numId="10">
    <w:abstractNumId w:val="19"/>
  </w:num>
  <w:num w:numId="11">
    <w:abstractNumId w:val="34"/>
  </w:num>
  <w:num w:numId="12">
    <w:abstractNumId w:val="33"/>
  </w:num>
  <w:num w:numId="13">
    <w:abstractNumId w:val="31"/>
  </w:num>
  <w:num w:numId="14">
    <w:abstractNumId w:val="22"/>
  </w:num>
  <w:num w:numId="15">
    <w:abstractNumId w:val="22"/>
    <w:lvlOverride w:ilvl="0">
      <w:startOverride w:val="1"/>
    </w:lvlOverride>
  </w:num>
  <w:num w:numId="16">
    <w:abstractNumId w:val="8"/>
  </w:num>
  <w:num w:numId="17">
    <w:abstractNumId w:val="3"/>
  </w:num>
  <w:num w:numId="18">
    <w:abstractNumId w:val="25"/>
  </w:num>
  <w:num w:numId="19">
    <w:abstractNumId w:val="27"/>
  </w:num>
  <w:num w:numId="20">
    <w:abstractNumId w:val="15"/>
  </w:num>
  <w:num w:numId="21">
    <w:abstractNumId w:val="23"/>
  </w:num>
  <w:num w:numId="22">
    <w:abstractNumId w:val="2"/>
  </w:num>
  <w:num w:numId="23">
    <w:abstractNumId w:val="29"/>
  </w:num>
  <w:num w:numId="24">
    <w:abstractNumId w:val="16"/>
  </w:num>
  <w:num w:numId="25">
    <w:abstractNumId w:val="11"/>
  </w:num>
  <w:num w:numId="26">
    <w:abstractNumId w:val="30"/>
  </w:num>
  <w:num w:numId="27">
    <w:abstractNumId w:val="14"/>
  </w:num>
  <w:num w:numId="28">
    <w:abstractNumId w:val="18"/>
  </w:num>
  <w:num w:numId="29">
    <w:abstractNumId w:val="24"/>
  </w:num>
  <w:num w:numId="30">
    <w:abstractNumId w:val="4"/>
  </w:num>
  <w:num w:numId="31">
    <w:abstractNumId w:val="7"/>
  </w:num>
  <w:num w:numId="32">
    <w:abstractNumId w:val="17"/>
  </w:num>
  <w:num w:numId="33">
    <w:abstractNumId w:val="1"/>
  </w:num>
  <w:num w:numId="34">
    <w:abstractNumId w:val="26"/>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5056C"/>
    <w:rsid w:val="000644F0"/>
    <w:rsid w:val="00066F41"/>
    <w:rsid w:val="00073885"/>
    <w:rsid w:val="00084A0F"/>
    <w:rsid w:val="0009375B"/>
    <w:rsid w:val="000A093C"/>
    <w:rsid w:val="000B535C"/>
    <w:rsid w:val="000C0EFB"/>
    <w:rsid w:val="000C187F"/>
    <w:rsid w:val="000D4E18"/>
    <w:rsid w:val="000F205D"/>
    <w:rsid w:val="000F3026"/>
    <w:rsid w:val="000F32A8"/>
    <w:rsid w:val="001375F5"/>
    <w:rsid w:val="001466D8"/>
    <w:rsid w:val="00154A61"/>
    <w:rsid w:val="0016127F"/>
    <w:rsid w:val="00166A6D"/>
    <w:rsid w:val="001708C7"/>
    <w:rsid w:val="00183936"/>
    <w:rsid w:val="00183B2F"/>
    <w:rsid w:val="001975BC"/>
    <w:rsid w:val="001A38D2"/>
    <w:rsid w:val="001A4A1D"/>
    <w:rsid w:val="001B32AA"/>
    <w:rsid w:val="001B3904"/>
    <w:rsid w:val="001B632A"/>
    <w:rsid w:val="001E0615"/>
    <w:rsid w:val="001F1469"/>
    <w:rsid w:val="001F1A8A"/>
    <w:rsid w:val="00207935"/>
    <w:rsid w:val="00220C51"/>
    <w:rsid w:val="00225AE4"/>
    <w:rsid w:val="00234A76"/>
    <w:rsid w:val="002570B8"/>
    <w:rsid w:val="00260567"/>
    <w:rsid w:val="00265A6F"/>
    <w:rsid w:val="00271CBE"/>
    <w:rsid w:val="0028768F"/>
    <w:rsid w:val="00290E59"/>
    <w:rsid w:val="00292E03"/>
    <w:rsid w:val="002A517C"/>
    <w:rsid w:val="002B349C"/>
    <w:rsid w:val="002C5FC0"/>
    <w:rsid w:val="002F1B9D"/>
    <w:rsid w:val="002F31C5"/>
    <w:rsid w:val="00306DB1"/>
    <w:rsid w:val="003177FE"/>
    <w:rsid w:val="003304A8"/>
    <w:rsid w:val="0033521C"/>
    <w:rsid w:val="00355F6E"/>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42C9"/>
    <w:rsid w:val="00413BD9"/>
    <w:rsid w:val="00414B46"/>
    <w:rsid w:val="00420048"/>
    <w:rsid w:val="00431F4B"/>
    <w:rsid w:val="004377E4"/>
    <w:rsid w:val="00444C26"/>
    <w:rsid w:val="0045484E"/>
    <w:rsid w:val="00466BFE"/>
    <w:rsid w:val="00485A89"/>
    <w:rsid w:val="00492471"/>
    <w:rsid w:val="004B494B"/>
    <w:rsid w:val="004B64D3"/>
    <w:rsid w:val="004C4892"/>
    <w:rsid w:val="004D5A44"/>
    <w:rsid w:val="004E1464"/>
    <w:rsid w:val="004F2E29"/>
    <w:rsid w:val="004F3325"/>
    <w:rsid w:val="0050207A"/>
    <w:rsid w:val="0050322B"/>
    <w:rsid w:val="00505AB0"/>
    <w:rsid w:val="00512B13"/>
    <w:rsid w:val="00516AE9"/>
    <w:rsid w:val="00527CAC"/>
    <w:rsid w:val="00533066"/>
    <w:rsid w:val="00533659"/>
    <w:rsid w:val="00540755"/>
    <w:rsid w:val="00547121"/>
    <w:rsid w:val="005566D0"/>
    <w:rsid w:val="00572CFB"/>
    <w:rsid w:val="00573F74"/>
    <w:rsid w:val="0057558A"/>
    <w:rsid w:val="00582D56"/>
    <w:rsid w:val="005830D7"/>
    <w:rsid w:val="00583522"/>
    <w:rsid w:val="005877FA"/>
    <w:rsid w:val="005A4681"/>
    <w:rsid w:val="005A74C0"/>
    <w:rsid w:val="005B6861"/>
    <w:rsid w:val="005D11C1"/>
    <w:rsid w:val="005D3373"/>
    <w:rsid w:val="00602790"/>
    <w:rsid w:val="006070E9"/>
    <w:rsid w:val="006153AF"/>
    <w:rsid w:val="006215F8"/>
    <w:rsid w:val="00623288"/>
    <w:rsid w:val="0062377F"/>
    <w:rsid w:val="00624865"/>
    <w:rsid w:val="00633706"/>
    <w:rsid w:val="00636BD2"/>
    <w:rsid w:val="00653A1B"/>
    <w:rsid w:val="006624DE"/>
    <w:rsid w:val="00666DC0"/>
    <w:rsid w:val="00673450"/>
    <w:rsid w:val="00685B39"/>
    <w:rsid w:val="006A6839"/>
    <w:rsid w:val="006C05BD"/>
    <w:rsid w:val="006D3D02"/>
    <w:rsid w:val="00713B04"/>
    <w:rsid w:val="00725FFD"/>
    <w:rsid w:val="00742253"/>
    <w:rsid w:val="00754E7A"/>
    <w:rsid w:val="007621DD"/>
    <w:rsid w:val="00762414"/>
    <w:rsid w:val="00770584"/>
    <w:rsid w:val="00770A54"/>
    <w:rsid w:val="00785D2A"/>
    <w:rsid w:val="007A0912"/>
    <w:rsid w:val="007B098A"/>
    <w:rsid w:val="007B4EC4"/>
    <w:rsid w:val="007B6F96"/>
    <w:rsid w:val="007C127A"/>
    <w:rsid w:val="007E349D"/>
    <w:rsid w:val="007F2D80"/>
    <w:rsid w:val="008027C8"/>
    <w:rsid w:val="00802B3F"/>
    <w:rsid w:val="008062C6"/>
    <w:rsid w:val="008108A7"/>
    <w:rsid w:val="0081675E"/>
    <w:rsid w:val="008225A7"/>
    <w:rsid w:val="0085364C"/>
    <w:rsid w:val="00855906"/>
    <w:rsid w:val="00866AB1"/>
    <w:rsid w:val="00883F9E"/>
    <w:rsid w:val="008B63ED"/>
    <w:rsid w:val="008B7381"/>
    <w:rsid w:val="008C07FE"/>
    <w:rsid w:val="008C1A63"/>
    <w:rsid w:val="008C6E34"/>
    <w:rsid w:val="008D4DD9"/>
    <w:rsid w:val="009102FE"/>
    <w:rsid w:val="00913977"/>
    <w:rsid w:val="00920768"/>
    <w:rsid w:val="00942BD2"/>
    <w:rsid w:val="00974480"/>
    <w:rsid w:val="0099179B"/>
    <w:rsid w:val="00997541"/>
    <w:rsid w:val="009A3995"/>
    <w:rsid w:val="009B1E80"/>
    <w:rsid w:val="009B4E2D"/>
    <w:rsid w:val="009C3247"/>
    <w:rsid w:val="009E1350"/>
    <w:rsid w:val="009F2B24"/>
    <w:rsid w:val="00A036AD"/>
    <w:rsid w:val="00A05741"/>
    <w:rsid w:val="00A367B6"/>
    <w:rsid w:val="00A40556"/>
    <w:rsid w:val="00A51748"/>
    <w:rsid w:val="00A560A9"/>
    <w:rsid w:val="00A57755"/>
    <w:rsid w:val="00A63DEC"/>
    <w:rsid w:val="00A74A39"/>
    <w:rsid w:val="00A85E57"/>
    <w:rsid w:val="00A9477E"/>
    <w:rsid w:val="00A950D0"/>
    <w:rsid w:val="00AA7BE3"/>
    <w:rsid w:val="00AB63C5"/>
    <w:rsid w:val="00AC30A4"/>
    <w:rsid w:val="00AC4821"/>
    <w:rsid w:val="00AC4B5B"/>
    <w:rsid w:val="00AF3171"/>
    <w:rsid w:val="00AF473C"/>
    <w:rsid w:val="00AF7D0A"/>
    <w:rsid w:val="00B161AF"/>
    <w:rsid w:val="00B236C2"/>
    <w:rsid w:val="00B31481"/>
    <w:rsid w:val="00B4293B"/>
    <w:rsid w:val="00B60AE1"/>
    <w:rsid w:val="00B67E66"/>
    <w:rsid w:val="00B74457"/>
    <w:rsid w:val="00B7562A"/>
    <w:rsid w:val="00B81D74"/>
    <w:rsid w:val="00BB3FB1"/>
    <w:rsid w:val="00BB62CB"/>
    <w:rsid w:val="00BC3F52"/>
    <w:rsid w:val="00BC4EB1"/>
    <w:rsid w:val="00BD0447"/>
    <w:rsid w:val="00BD42A1"/>
    <w:rsid w:val="00BE57FD"/>
    <w:rsid w:val="00C01BA2"/>
    <w:rsid w:val="00C058CE"/>
    <w:rsid w:val="00C11B81"/>
    <w:rsid w:val="00C31807"/>
    <w:rsid w:val="00C40B64"/>
    <w:rsid w:val="00C440F0"/>
    <w:rsid w:val="00C4672F"/>
    <w:rsid w:val="00C71DC7"/>
    <w:rsid w:val="00C76DCB"/>
    <w:rsid w:val="00C808A1"/>
    <w:rsid w:val="00C940FA"/>
    <w:rsid w:val="00CB47DB"/>
    <w:rsid w:val="00CB7C04"/>
    <w:rsid w:val="00CD2EF2"/>
    <w:rsid w:val="00CD30CF"/>
    <w:rsid w:val="00CD67EB"/>
    <w:rsid w:val="00CD7520"/>
    <w:rsid w:val="00CE02A8"/>
    <w:rsid w:val="00CE13A7"/>
    <w:rsid w:val="00CE722D"/>
    <w:rsid w:val="00D026E2"/>
    <w:rsid w:val="00D03B7D"/>
    <w:rsid w:val="00D066C6"/>
    <w:rsid w:val="00D34EA4"/>
    <w:rsid w:val="00D54412"/>
    <w:rsid w:val="00D57CA4"/>
    <w:rsid w:val="00D76464"/>
    <w:rsid w:val="00D85918"/>
    <w:rsid w:val="00D96C37"/>
    <w:rsid w:val="00DA7B6F"/>
    <w:rsid w:val="00DC004C"/>
    <w:rsid w:val="00DC6B0E"/>
    <w:rsid w:val="00DD14D9"/>
    <w:rsid w:val="00DD26B5"/>
    <w:rsid w:val="00DD6D11"/>
    <w:rsid w:val="00DD7AD3"/>
    <w:rsid w:val="00DD7F90"/>
    <w:rsid w:val="00DE4A1B"/>
    <w:rsid w:val="00DF436A"/>
    <w:rsid w:val="00E05AD3"/>
    <w:rsid w:val="00E2038C"/>
    <w:rsid w:val="00E335B4"/>
    <w:rsid w:val="00E336AC"/>
    <w:rsid w:val="00E35990"/>
    <w:rsid w:val="00E447C9"/>
    <w:rsid w:val="00E4524D"/>
    <w:rsid w:val="00E476CA"/>
    <w:rsid w:val="00E56119"/>
    <w:rsid w:val="00E76965"/>
    <w:rsid w:val="00E90186"/>
    <w:rsid w:val="00EA1170"/>
    <w:rsid w:val="00EB4AC4"/>
    <w:rsid w:val="00EC0ADF"/>
    <w:rsid w:val="00EC4FE1"/>
    <w:rsid w:val="00EC7BAA"/>
    <w:rsid w:val="00EF48E3"/>
    <w:rsid w:val="00F64EE8"/>
    <w:rsid w:val="00F72F8B"/>
    <w:rsid w:val="00F80213"/>
    <w:rsid w:val="00F830FF"/>
    <w:rsid w:val="00F852AD"/>
    <w:rsid w:val="00F953BE"/>
    <w:rsid w:val="00F971B3"/>
    <w:rsid w:val="00F97937"/>
    <w:rsid w:val="00FA58F9"/>
    <w:rsid w:val="00FA69DF"/>
    <w:rsid w:val="00FB694C"/>
    <w:rsid w:val="00FC2000"/>
    <w:rsid w:val="00FE221F"/>
    <w:rsid w:val="00FE5EEB"/>
    <w:rsid w:val="00FF3D3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7985</Words>
  <Characters>43919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3</cp:revision>
  <cp:lastPrinted>2023-06-21T20:59:00Z</cp:lastPrinted>
  <dcterms:created xsi:type="dcterms:W3CDTF">2023-06-28T15:21:00Z</dcterms:created>
  <dcterms:modified xsi:type="dcterms:W3CDTF">2023-06-28T15:47:00Z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