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40A" w14:textId="42DA5928"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016960BA"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D14E18">
              <w:rPr>
                <w:rFonts w:ascii="Arial" w:eastAsia="Arial" w:hAnsi="Arial" w:cs="Arial"/>
                <w:b/>
                <w:sz w:val="20"/>
                <w:szCs w:val="20"/>
              </w:rPr>
              <w:t xml:space="preserve"> </w:t>
            </w:r>
            <w:r w:rsidR="00FA360B">
              <w:rPr>
                <w:rFonts w:ascii="Arial" w:eastAsia="Arial" w:hAnsi="Arial" w:cs="Arial"/>
                <w:b/>
                <w:sz w:val="20"/>
                <w:szCs w:val="20"/>
              </w:rPr>
              <w:t>JEFE DE LA TECNOLOGÍA DE LA INFORMACIÓN</w:t>
            </w:r>
          </w:p>
          <w:p w14:paraId="46247642" w14:textId="61512B97"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FA360B">
              <w:rPr>
                <w:rFonts w:ascii="Arial" w:eastAsia="Arial" w:hAnsi="Arial" w:cs="Arial"/>
                <w:sz w:val="20"/>
                <w:szCs w:val="20"/>
              </w:rPr>
              <w:t>: 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w:t>
            </w:r>
            <w:proofErr w:type="spellStart"/>
            <w:r w:rsidRPr="00A95056">
              <w:rPr>
                <w:rFonts w:ascii="Arial" w:eastAsia="Arial" w:hAnsi="Arial" w:cs="Arial"/>
                <w:b/>
                <w:sz w:val="20"/>
                <w:szCs w:val="20"/>
              </w:rPr>
              <w:t>O.P.D</w:t>
            </w:r>
            <w:proofErr w:type="spellEnd"/>
            <w:r w:rsidRPr="00A95056">
              <w:rPr>
                <w:rFonts w:ascii="Arial" w:eastAsia="Arial" w:hAnsi="Arial" w:cs="Arial"/>
                <w:b/>
                <w:sz w:val="20"/>
                <w:szCs w:val="20"/>
              </w:rPr>
              <w:t xml:space="preserve">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0DCBAB2B" w14:textId="77777777" w:rsidR="0062145F" w:rsidRDefault="0062145F" w:rsidP="0062145F">
            <w:pPr>
              <w:pStyle w:val="Encabezado"/>
              <w:jc w:val="both"/>
              <w:rPr>
                <w:rFonts w:ascii="Arial" w:eastAsia="Arial" w:hAnsi="Arial" w:cs="Arial"/>
                <w:b/>
                <w:sz w:val="20"/>
                <w:szCs w:val="20"/>
              </w:rPr>
            </w:pPr>
          </w:p>
          <w:p w14:paraId="59725242" w14:textId="75C25BAC" w:rsidR="0062145F" w:rsidRDefault="005F13FE" w:rsidP="0062145F">
            <w:pPr>
              <w:pStyle w:val="Encabezado"/>
              <w:jc w:val="both"/>
              <w:rPr>
                <w:rFonts w:ascii="Arial" w:eastAsia="Arial" w:hAnsi="Arial" w:cs="Arial"/>
                <w:b/>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ES NÚMERO DE LICITACIÓN</w:t>
            </w:r>
            <w:r w:rsidR="009E33D9" w:rsidRPr="006924B6">
              <w:rPr>
                <w:rFonts w:ascii="Arial" w:eastAsia="Arial" w:hAnsi="Arial" w:cs="Arial"/>
                <w:b/>
              </w:rPr>
              <w:t xml:space="preserve">: </w:t>
            </w:r>
            <w:proofErr w:type="spellStart"/>
            <w:r w:rsidR="00596657" w:rsidRPr="006924B6">
              <w:rPr>
                <w:rFonts w:ascii="Arial" w:eastAsia="Arial" w:hAnsi="Arial" w:cs="Arial"/>
                <w:b/>
              </w:rPr>
              <w:t>L</w:t>
            </w:r>
            <w:r w:rsidR="00E4276B" w:rsidRPr="006924B6">
              <w:rPr>
                <w:rFonts w:ascii="Arial" w:eastAsia="Arial" w:hAnsi="Arial" w:cs="Arial"/>
                <w:b/>
              </w:rPr>
              <w:t>SC</w:t>
            </w:r>
            <w:proofErr w:type="spellEnd"/>
            <w:r w:rsidR="00596657" w:rsidRPr="006924B6">
              <w:rPr>
                <w:rFonts w:ascii="Arial" w:eastAsia="Arial" w:hAnsi="Arial" w:cs="Arial"/>
                <w:b/>
              </w:rPr>
              <w:t>/</w:t>
            </w:r>
            <w:r w:rsidR="005F6C34">
              <w:rPr>
                <w:rFonts w:ascii="Arial" w:eastAsia="Arial" w:hAnsi="Arial" w:cs="Arial"/>
                <w:b/>
              </w:rPr>
              <w:t>82</w:t>
            </w:r>
            <w:r w:rsidR="00596657" w:rsidRPr="006924B6">
              <w:rPr>
                <w:rFonts w:ascii="Arial" w:eastAsia="Arial" w:hAnsi="Arial" w:cs="Arial"/>
                <w:b/>
              </w:rPr>
              <w:t>/2021</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275" w:type="dxa"/>
              <w:tblCellMar>
                <w:left w:w="70" w:type="dxa"/>
                <w:right w:w="70" w:type="dxa"/>
              </w:tblCellMar>
              <w:tblLook w:val="04A0" w:firstRow="1" w:lastRow="0" w:firstColumn="1" w:lastColumn="0" w:noHBand="0" w:noVBand="1"/>
            </w:tblPr>
            <w:tblGrid>
              <w:gridCol w:w="6275"/>
            </w:tblGrid>
            <w:tr w:rsidR="0055577E" w:rsidRPr="00734E2D" w14:paraId="44DE070A" w14:textId="77777777" w:rsidTr="0055577E">
              <w:trPr>
                <w:trHeight w:val="1184"/>
              </w:trPr>
              <w:tc>
                <w:tcPr>
                  <w:tcW w:w="62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7B8731" w14:textId="538EC6C8" w:rsidR="0055577E" w:rsidRPr="00734E2D" w:rsidRDefault="0055577E" w:rsidP="00AF72E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BIEN </w:t>
                  </w:r>
                  <w:r w:rsidRPr="00734E2D">
                    <w:rPr>
                      <w:rFonts w:ascii="Calibri" w:eastAsia="Times New Roman" w:hAnsi="Calibri" w:cs="Calibri"/>
                      <w:b/>
                      <w:bCs/>
                      <w:color w:val="000000"/>
                    </w:rPr>
                    <w:t>/ SERVICIO</w:t>
                  </w:r>
                </w:p>
              </w:tc>
            </w:tr>
            <w:tr w:rsidR="0055577E" w:rsidRPr="00734E2D" w14:paraId="2DAC7EC7" w14:textId="77777777" w:rsidTr="0055577E">
              <w:trPr>
                <w:trHeight w:val="799"/>
              </w:trPr>
              <w:tc>
                <w:tcPr>
                  <w:tcW w:w="6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5832D" w14:textId="4A774AAB" w:rsidR="0055577E" w:rsidRPr="00EB6170" w:rsidRDefault="0055577E" w:rsidP="00AF72EF">
                  <w:pPr>
                    <w:spacing w:after="0" w:line="240" w:lineRule="auto"/>
                    <w:jc w:val="center"/>
                    <w:rPr>
                      <w:rFonts w:ascii="Calibri" w:eastAsia="Times New Roman" w:hAnsi="Calibri" w:cs="Calibri"/>
                      <w:b/>
                      <w:color w:val="000000"/>
                      <w:sz w:val="28"/>
                      <w:szCs w:val="28"/>
                    </w:rPr>
                  </w:pPr>
                  <w:bookmarkStart w:id="0" w:name="_Hlk85111455"/>
                  <w:r w:rsidRPr="00EB6170">
                    <w:rPr>
                      <w:rFonts w:ascii="Calibri" w:eastAsia="Times New Roman" w:hAnsi="Calibri" w:cs="Calibri"/>
                      <w:b/>
                      <w:color w:val="000000"/>
                      <w:sz w:val="28"/>
                      <w:szCs w:val="28"/>
                    </w:rPr>
                    <w:t>REFERENTE A</w:t>
                  </w:r>
                  <w:r>
                    <w:rPr>
                      <w:rFonts w:ascii="Calibri" w:eastAsia="Times New Roman" w:hAnsi="Calibri" w:cs="Calibri"/>
                      <w:b/>
                      <w:color w:val="000000"/>
                      <w:sz w:val="28"/>
                      <w:szCs w:val="28"/>
                    </w:rPr>
                    <w:t xml:space="preserve">L ARRENDAMIENTO </w:t>
                  </w:r>
                  <w:r w:rsidRPr="00EB6170">
                    <w:rPr>
                      <w:rFonts w:ascii="Calibri" w:eastAsia="Times New Roman" w:hAnsi="Calibri" w:cs="Calibri"/>
                      <w:b/>
                      <w:color w:val="000000"/>
                      <w:sz w:val="28"/>
                      <w:szCs w:val="28"/>
                    </w:rPr>
                    <w:t>DE “</w:t>
                  </w:r>
                  <w:r>
                    <w:rPr>
                      <w:rFonts w:ascii="Calibri" w:eastAsia="Times New Roman" w:hAnsi="Calibri" w:cs="Calibri"/>
                      <w:b/>
                      <w:color w:val="000000"/>
                      <w:sz w:val="28"/>
                      <w:szCs w:val="28"/>
                    </w:rPr>
                    <w:t xml:space="preserve">15” (quince) </w:t>
                  </w:r>
                  <w:r w:rsidRPr="00EB6170">
                    <w:rPr>
                      <w:rFonts w:ascii="Calibri" w:eastAsia="Times New Roman" w:hAnsi="Calibri" w:cs="Calibri"/>
                      <w:b/>
                      <w:color w:val="000000"/>
                      <w:sz w:val="28"/>
                      <w:szCs w:val="28"/>
                    </w:rPr>
                    <w:t>EQUIPOS MULTIFUNCIONALES PARA OFICINA</w:t>
                  </w:r>
                  <w:bookmarkEnd w:id="0"/>
                  <w:r w:rsidRPr="00EB6170">
                    <w:rPr>
                      <w:rFonts w:ascii="Calibri" w:eastAsia="Times New Roman" w:hAnsi="Calibri" w:cs="Calibri"/>
                      <w:b/>
                      <w:color w:val="000000"/>
                      <w:sz w:val="28"/>
                      <w:szCs w:val="28"/>
                    </w:rPr>
                    <w:t xml:space="preserve">” </w:t>
                  </w:r>
                </w:p>
              </w:tc>
            </w:tr>
          </w:tbl>
          <w:p w14:paraId="2275A6D7" w14:textId="77777777" w:rsidR="003259A8" w:rsidRDefault="003259A8">
            <w:pPr>
              <w:spacing w:after="0" w:line="240" w:lineRule="auto"/>
              <w:jc w:val="both"/>
              <w:rPr>
                <w:rFonts w:ascii="Arial" w:eastAsia="Arial" w:hAnsi="Arial" w:cs="Arial"/>
                <w:b/>
                <w:sz w:val="20"/>
                <w:szCs w:val="20"/>
              </w:rPr>
            </w:pPr>
          </w:p>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679547E6"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660AC8">
              <w:rPr>
                <w:rFonts w:ascii="Arial" w:eastAsia="Arial" w:hAnsi="Arial" w:cs="Arial"/>
                <w:b/>
                <w:sz w:val="20"/>
                <w:szCs w:val="20"/>
              </w:rPr>
              <w:t>18 de octubre 2021</w:t>
            </w:r>
          </w:p>
          <w:p w14:paraId="24A5D683" w14:textId="32574AF1"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w:t>
            </w:r>
            <w:r w:rsidR="00660AC8">
              <w:rPr>
                <w:rFonts w:ascii="Arial" w:eastAsia="Arial" w:hAnsi="Arial" w:cs="Arial"/>
                <w:b/>
                <w:sz w:val="20"/>
                <w:szCs w:val="20"/>
              </w:rPr>
              <w:t xml:space="preserve"> 21 de octubre </w:t>
            </w:r>
            <w:r w:rsidR="00660AC8" w:rsidRPr="005B6E03">
              <w:rPr>
                <w:rFonts w:ascii="Arial" w:eastAsia="Arial" w:hAnsi="Arial" w:cs="Arial"/>
                <w:b/>
                <w:sz w:val="20"/>
                <w:szCs w:val="20"/>
              </w:rPr>
              <w:t>a</w:t>
            </w:r>
            <w:r w:rsidR="004D79BB" w:rsidRPr="005B6E03">
              <w:rPr>
                <w:rFonts w:ascii="Arial" w:eastAsia="Arial" w:hAnsi="Arial" w:cs="Arial"/>
                <w:b/>
                <w:sz w:val="20"/>
                <w:szCs w:val="20"/>
              </w:rPr>
              <w:t xml:space="preserve"> las</w:t>
            </w:r>
            <w:r w:rsidR="00660AC8">
              <w:rPr>
                <w:rFonts w:ascii="Arial" w:eastAsia="Arial" w:hAnsi="Arial" w:cs="Arial"/>
                <w:b/>
                <w:sz w:val="20"/>
                <w:szCs w:val="20"/>
              </w:rPr>
              <w:t xml:space="preserve"> 10:00</w:t>
            </w:r>
            <w:r w:rsidRPr="005B6E03">
              <w:rPr>
                <w:rFonts w:ascii="Arial" w:eastAsia="Arial" w:hAnsi="Arial" w:cs="Arial"/>
                <w:b/>
                <w:sz w:val="20"/>
                <w:szCs w:val="20"/>
              </w:rPr>
              <w:t xml:space="preserve"> 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1369175B"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660AC8">
              <w:rPr>
                <w:rFonts w:ascii="Arial" w:eastAsia="Arial" w:hAnsi="Arial" w:cs="Arial"/>
                <w:b/>
                <w:sz w:val="20"/>
                <w:szCs w:val="20"/>
              </w:rPr>
              <w:t xml:space="preserve">28 de octubre </w:t>
            </w:r>
            <w:r w:rsidR="00660AC8" w:rsidRPr="005B6E03">
              <w:rPr>
                <w:rFonts w:ascii="Arial" w:eastAsia="Arial" w:hAnsi="Arial" w:cs="Arial"/>
                <w:b/>
                <w:sz w:val="20"/>
                <w:szCs w:val="20"/>
              </w:rPr>
              <w:t>a</w:t>
            </w:r>
            <w:r w:rsidR="004D79BB" w:rsidRPr="005B6E03">
              <w:rPr>
                <w:rFonts w:ascii="Arial" w:eastAsia="Arial" w:hAnsi="Arial" w:cs="Arial"/>
                <w:b/>
                <w:sz w:val="20"/>
                <w:szCs w:val="20"/>
              </w:rPr>
              <w:t xml:space="preserve"> </w:t>
            </w:r>
            <w:r w:rsidR="00660AC8" w:rsidRPr="005B6E03">
              <w:rPr>
                <w:rFonts w:ascii="Arial" w:eastAsia="Arial" w:hAnsi="Arial" w:cs="Arial"/>
                <w:b/>
                <w:sz w:val="20"/>
                <w:szCs w:val="20"/>
              </w:rPr>
              <w:t xml:space="preserve">las </w:t>
            </w:r>
            <w:r w:rsidR="00660AC8">
              <w:rPr>
                <w:rFonts w:ascii="Arial" w:eastAsia="Arial" w:hAnsi="Arial" w:cs="Arial"/>
                <w:b/>
                <w:sz w:val="20"/>
                <w:szCs w:val="20"/>
              </w:rPr>
              <w:t xml:space="preserve">10:00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76DD5E35" w14:textId="0274D0F7" w:rsidR="00154DE3" w:rsidRDefault="0067648E" w:rsidP="008A2B50">
            <w:pPr>
              <w:spacing w:after="200" w:line="240" w:lineRule="auto"/>
              <w:jc w:val="both"/>
              <w:rPr>
                <w:rFonts w:ascii="Arial" w:eastAsia="Arial" w:hAnsi="Arial" w:cs="Arial"/>
                <w:b/>
                <w:color w:val="000000"/>
                <w:sz w:val="20"/>
                <w:szCs w:val="20"/>
                <w:u w:val="single"/>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r w:rsidR="008A2B50">
              <w:rPr>
                <w:rFonts w:ascii="Arial" w:eastAsia="Arial" w:hAnsi="Arial" w:cs="Arial"/>
                <w:sz w:val="20"/>
                <w:szCs w:val="20"/>
              </w:rPr>
              <w:t xml:space="preserve">  </w:t>
            </w:r>
            <w:r w:rsidR="008A2B50" w:rsidRPr="008A2B50">
              <w:rPr>
                <w:rFonts w:ascii="Arial" w:eastAsia="Arial" w:hAnsi="Arial" w:cs="Arial"/>
                <w:b/>
                <w:color w:val="000000"/>
                <w:sz w:val="20"/>
                <w:szCs w:val="20"/>
                <w:u w:val="single"/>
              </w:rPr>
              <w:t>compras4@ssmz.gob.mx</w:t>
            </w:r>
            <w:r w:rsidR="008A2B50" w:rsidRPr="008A2B50">
              <w:rPr>
                <w:rFonts w:ascii="Arial" w:eastAsia="Arial" w:hAnsi="Arial" w:cs="Arial"/>
                <w:b/>
                <w:color w:val="000000"/>
                <w:sz w:val="20"/>
                <w:szCs w:val="20"/>
                <w:highlight w:val="yellow"/>
                <w:u w:val="single"/>
              </w:rPr>
              <w:t xml:space="preserve"> </w:t>
            </w:r>
          </w:p>
          <w:p w14:paraId="2574106A" w14:textId="77777777" w:rsidR="0067648E" w:rsidRPr="005B6E03"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 xml:space="preserve">n el asunto del correo deberá indicar lo siguiente: </w:t>
            </w:r>
          </w:p>
          <w:p w14:paraId="70A68168" w14:textId="0E0299CC"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proofErr w:type="spellStart"/>
            <w:r w:rsidR="00596657" w:rsidRPr="00C7462F">
              <w:rPr>
                <w:rFonts w:ascii="Arial" w:eastAsia="Arial" w:hAnsi="Arial" w:cs="Arial"/>
                <w:b/>
                <w:sz w:val="20"/>
                <w:szCs w:val="20"/>
              </w:rPr>
              <w:t>LSC</w:t>
            </w:r>
            <w:proofErr w:type="spellEnd"/>
            <w:r w:rsidR="00596657" w:rsidRPr="00C7462F">
              <w:rPr>
                <w:rFonts w:ascii="Arial" w:eastAsia="Arial" w:hAnsi="Arial" w:cs="Arial"/>
                <w:b/>
                <w:sz w:val="20"/>
                <w:szCs w:val="20"/>
              </w:rPr>
              <w:t>/</w:t>
            </w:r>
            <w:r w:rsidR="008A2B50" w:rsidRPr="00C7462F">
              <w:rPr>
                <w:rFonts w:ascii="Arial" w:eastAsia="Arial" w:hAnsi="Arial" w:cs="Arial"/>
                <w:b/>
                <w:sz w:val="20"/>
                <w:szCs w:val="20"/>
              </w:rPr>
              <w:t>8</w:t>
            </w:r>
            <w:r w:rsidR="005F6C34">
              <w:rPr>
                <w:rFonts w:ascii="Arial" w:eastAsia="Arial" w:hAnsi="Arial" w:cs="Arial"/>
                <w:b/>
                <w:sz w:val="20"/>
                <w:szCs w:val="20"/>
              </w:rPr>
              <w:t>2</w:t>
            </w:r>
            <w:r w:rsidR="008A2B50" w:rsidRPr="00C7462F">
              <w:rPr>
                <w:rFonts w:ascii="Arial" w:eastAsia="Arial" w:hAnsi="Arial" w:cs="Arial"/>
                <w:b/>
                <w:sz w:val="20"/>
                <w:szCs w:val="20"/>
              </w:rPr>
              <w:t>/</w:t>
            </w:r>
            <w:r w:rsidR="00596657" w:rsidRPr="00C7462F">
              <w:rPr>
                <w:rFonts w:ascii="Arial" w:eastAsia="Arial" w:hAnsi="Arial" w:cs="Arial"/>
                <w:b/>
                <w:sz w:val="20"/>
                <w:szCs w:val="20"/>
              </w:rPr>
              <w:t>2021</w:t>
            </w:r>
            <w:r w:rsidRPr="00C7462F">
              <w:rPr>
                <w:rFonts w:ascii="Arial" w:eastAsia="Arial" w:hAnsi="Arial" w:cs="Arial"/>
                <w:b/>
                <w:sz w:val="20"/>
                <w:szCs w:val="20"/>
              </w:rPr>
              <w:t xml:space="preserve"> REFERENTE </w:t>
            </w:r>
            <w:r w:rsidR="00A757BC" w:rsidRPr="00C7462F">
              <w:rPr>
                <w:rFonts w:ascii="Arial" w:eastAsia="Arial" w:hAnsi="Arial" w:cs="Arial"/>
                <w:b/>
                <w:sz w:val="20"/>
                <w:szCs w:val="20"/>
              </w:rPr>
              <w:t>A</w:t>
            </w:r>
            <w:r w:rsidR="0055577E">
              <w:rPr>
                <w:rFonts w:ascii="Arial" w:eastAsia="Arial" w:hAnsi="Arial" w:cs="Arial"/>
                <w:b/>
                <w:sz w:val="20"/>
                <w:szCs w:val="20"/>
              </w:rPr>
              <w:t xml:space="preserve">L ARRENDAMIENTO </w:t>
            </w:r>
            <w:r w:rsidR="0055577E" w:rsidRPr="00C7462F">
              <w:rPr>
                <w:rFonts w:ascii="Arial" w:eastAsia="Arial" w:hAnsi="Arial" w:cs="Arial"/>
                <w:b/>
                <w:sz w:val="20"/>
                <w:szCs w:val="20"/>
              </w:rPr>
              <w:t>DE</w:t>
            </w:r>
            <w:r w:rsidR="00C7462F" w:rsidRPr="00C7462F">
              <w:rPr>
                <w:rFonts w:ascii="Arial" w:eastAsia="Arial" w:hAnsi="Arial" w:cs="Arial"/>
                <w:b/>
                <w:sz w:val="20"/>
                <w:szCs w:val="20"/>
              </w:rPr>
              <w:t xml:space="preserve"> “15” (quince) EQUIPOS MULTIFUNCIONALES PARA OFICINA</w:t>
            </w:r>
            <w:r w:rsidR="00CD43B9">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2B4D0E12" w14:textId="38442925" w:rsidR="00CD43B9" w:rsidRDefault="0067648E" w:rsidP="00356D85">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6924B6" w:rsidRPr="00CD08F4">
              <w:rPr>
                <w:rFonts w:ascii="Arial" w:eastAsia="Arial" w:hAnsi="Arial" w:cs="Arial"/>
                <w:b/>
                <w:sz w:val="20"/>
                <w:szCs w:val="20"/>
              </w:rPr>
              <w:t>CORREO) EL</w:t>
            </w:r>
            <w:r w:rsidR="003978ED" w:rsidRPr="00CD43B9">
              <w:rPr>
                <w:rFonts w:ascii="Arial" w:eastAsia="Arial" w:hAnsi="Arial" w:cs="Arial"/>
                <w:b/>
                <w:sz w:val="20"/>
                <w:szCs w:val="20"/>
              </w:rPr>
              <w:t xml:space="preserve"> DÍA</w:t>
            </w:r>
            <w:r w:rsidR="00CD43B9">
              <w:rPr>
                <w:rFonts w:ascii="Arial" w:eastAsia="Arial" w:hAnsi="Arial" w:cs="Arial"/>
                <w:b/>
                <w:sz w:val="20"/>
                <w:szCs w:val="20"/>
              </w:rPr>
              <w:t xml:space="preserve">: </w:t>
            </w:r>
            <w:r w:rsidR="003978ED" w:rsidRPr="00CD43B9">
              <w:rPr>
                <w:rFonts w:ascii="Arial" w:eastAsia="Arial" w:hAnsi="Arial" w:cs="Arial"/>
                <w:b/>
                <w:sz w:val="20"/>
                <w:szCs w:val="20"/>
              </w:rPr>
              <w:t xml:space="preserve"> </w:t>
            </w:r>
            <w:r w:rsidR="00CD43B9">
              <w:rPr>
                <w:rFonts w:ascii="Arial" w:eastAsia="Arial" w:hAnsi="Arial" w:cs="Arial"/>
                <w:b/>
                <w:sz w:val="20"/>
                <w:szCs w:val="20"/>
              </w:rPr>
              <w:t xml:space="preserve">28 de octubre </w:t>
            </w:r>
            <w:r w:rsidR="00CD43B9" w:rsidRPr="005B6E03">
              <w:rPr>
                <w:rFonts w:ascii="Arial" w:eastAsia="Arial" w:hAnsi="Arial" w:cs="Arial"/>
                <w:b/>
                <w:sz w:val="20"/>
                <w:szCs w:val="20"/>
              </w:rPr>
              <w:t xml:space="preserve">a las </w:t>
            </w:r>
            <w:r w:rsidR="00CD43B9">
              <w:rPr>
                <w:rFonts w:ascii="Arial" w:eastAsia="Arial" w:hAnsi="Arial" w:cs="Arial"/>
                <w:b/>
                <w:sz w:val="20"/>
                <w:szCs w:val="20"/>
              </w:rPr>
              <w:t xml:space="preserve">10:00 </w:t>
            </w:r>
            <w:r w:rsidR="00CD43B9" w:rsidRPr="005B6E03">
              <w:rPr>
                <w:rFonts w:ascii="Arial" w:eastAsia="Arial" w:hAnsi="Arial" w:cs="Arial"/>
                <w:b/>
                <w:sz w:val="20"/>
                <w:szCs w:val="20"/>
              </w:rPr>
              <w:t>horas.</w:t>
            </w: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1D7229DA" w14:textId="75507C52" w:rsidR="00E43E3F" w:rsidRDefault="00E43E3F" w:rsidP="00CD43B9">
            <w:pPr>
              <w:jc w:val="both"/>
              <w:rPr>
                <w:rFonts w:ascii="Arial" w:eastAsia="Arial" w:hAnsi="Arial" w:cs="Arial"/>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 xml:space="preserve">o </w:t>
            </w:r>
            <w:r w:rsidRPr="00CD43B9">
              <w:rPr>
                <w:rFonts w:ascii="Arial" w:hAnsi="Arial" w:cs="Arial"/>
                <w:b/>
                <w:sz w:val="20"/>
                <w:szCs w:val="20"/>
              </w:rPr>
              <w:t>electrónico a:</w:t>
            </w:r>
            <w:r w:rsidR="00CD43B9">
              <w:rPr>
                <w:rFonts w:ascii="Arial" w:hAnsi="Arial" w:cs="Arial"/>
                <w:b/>
                <w:sz w:val="20"/>
                <w:szCs w:val="20"/>
              </w:rPr>
              <w:t xml:space="preserve">  </w:t>
            </w:r>
            <w:r w:rsidR="00CD43B9" w:rsidRPr="008A2B50">
              <w:rPr>
                <w:rFonts w:ascii="Arial" w:eastAsia="Arial" w:hAnsi="Arial" w:cs="Arial"/>
                <w:b/>
                <w:color w:val="000000"/>
                <w:sz w:val="20"/>
                <w:szCs w:val="20"/>
                <w:u w:val="single"/>
              </w:rPr>
              <w:t xml:space="preserve"> </w:t>
            </w:r>
            <w:hyperlink r:id="rId9" w:history="1">
              <w:r w:rsidR="00CD43B9" w:rsidRPr="00DC03CB">
                <w:rPr>
                  <w:rStyle w:val="Hipervnculo"/>
                  <w:rFonts w:ascii="Arial" w:eastAsia="Arial" w:hAnsi="Arial" w:cs="Arial"/>
                  <w:b/>
                  <w:sz w:val="20"/>
                  <w:szCs w:val="20"/>
                </w:rPr>
                <w:t>compras4@ssmz.gob.mx</w:t>
              </w:r>
            </w:hyperlink>
            <w:r w:rsidR="00CD43B9" w:rsidRPr="007F1331">
              <w:rPr>
                <w:rFonts w:ascii="Arial" w:eastAsia="Arial" w:hAnsi="Arial" w:cs="Arial"/>
                <w:b/>
                <w:color w:val="000000"/>
                <w:sz w:val="20"/>
                <w:szCs w:val="20"/>
              </w:rPr>
              <w:t xml:space="preserve"> </w:t>
            </w:r>
            <w:r w:rsidR="007F1331" w:rsidRPr="007F1331">
              <w:rPr>
                <w:rFonts w:ascii="Arial" w:eastAsia="Arial" w:hAnsi="Arial" w:cs="Arial"/>
                <w:b/>
                <w:color w:val="000000"/>
                <w:sz w:val="20"/>
                <w:szCs w:val="20"/>
              </w:rPr>
              <w:t xml:space="preserve">   </w:t>
            </w:r>
            <w:r w:rsidRPr="00CD43B9">
              <w:rPr>
                <w:rFonts w:ascii="Arial" w:hAnsi="Arial" w:cs="Arial"/>
                <w:b/>
                <w:sz w:val="20"/>
                <w:szCs w:val="20"/>
              </w:rPr>
              <w:t>a más tardar a las</w:t>
            </w:r>
            <w:r w:rsidR="00CD43B9">
              <w:rPr>
                <w:rFonts w:ascii="Arial" w:hAnsi="Arial" w:cs="Arial"/>
                <w:b/>
                <w:sz w:val="20"/>
                <w:szCs w:val="20"/>
              </w:rPr>
              <w:t xml:space="preserve"> 10:00</w:t>
            </w:r>
            <w:r w:rsidRPr="00CD43B9">
              <w:rPr>
                <w:rFonts w:ascii="Arial" w:hAnsi="Arial" w:cs="Arial"/>
                <w:b/>
                <w:sz w:val="20"/>
                <w:szCs w:val="20"/>
              </w:rPr>
              <w:t xml:space="preserve"> horas</w:t>
            </w:r>
            <w:r w:rsidR="00CD43B9">
              <w:rPr>
                <w:rFonts w:ascii="Arial" w:hAnsi="Arial" w:cs="Arial"/>
                <w:b/>
                <w:sz w:val="20"/>
                <w:szCs w:val="20"/>
              </w:rPr>
              <w:t>.</w:t>
            </w: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w:t>
            </w:r>
            <w:proofErr w:type="spellStart"/>
            <w:r w:rsidRPr="00A95056">
              <w:rPr>
                <w:rFonts w:ascii="Arial" w:eastAsia="Arial" w:hAnsi="Arial" w:cs="Arial"/>
                <w:sz w:val="20"/>
                <w:szCs w:val="20"/>
              </w:rPr>
              <w:t>O.P.D</w:t>
            </w:r>
            <w:proofErr w:type="spellEnd"/>
            <w:r w:rsidRPr="00A95056">
              <w:rPr>
                <w:rFonts w:ascii="Arial" w:eastAsia="Arial" w:hAnsi="Arial" w:cs="Arial"/>
                <w:sz w:val="20"/>
                <w:szCs w:val="20"/>
              </w:rPr>
              <w:t>.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49A89995"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cada uno de los formatos y anexos.</w:t>
            </w:r>
          </w:p>
          <w:p w14:paraId="6CC43BC7" w14:textId="10A07C62" w:rsidR="00A36C39" w:rsidRPr="006C4C40" w:rsidRDefault="0067648E" w:rsidP="00E004E0">
            <w:pPr>
              <w:spacing w:after="0" w:line="240" w:lineRule="auto"/>
              <w:jc w:val="both"/>
              <w:rPr>
                <w:rFonts w:ascii="Arial" w:eastAsia="Arial" w:hAnsi="Arial" w:cs="Arial"/>
                <w:b/>
                <w:sz w:val="20"/>
                <w:szCs w:val="20"/>
              </w:rPr>
            </w:pPr>
            <w:r w:rsidRPr="00A95056">
              <w:rPr>
                <w:rFonts w:ascii="Arial" w:eastAsia="Arial" w:hAnsi="Arial" w:cs="Arial"/>
                <w:sz w:val="20"/>
                <w:szCs w:val="20"/>
              </w:rPr>
              <w:t>3</w:t>
            </w:r>
            <w:r w:rsidRPr="002E26BA">
              <w:rPr>
                <w:rFonts w:ascii="Arial" w:eastAsia="Arial" w:hAnsi="Arial" w:cs="Arial"/>
                <w:color w:val="FF0000"/>
                <w:sz w:val="20"/>
                <w:szCs w:val="20"/>
              </w:rPr>
              <w:t>.-</w:t>
            </w:r>
            <w:r w:rsidRPr="006C4C40">
              <w:rPr>
                <w:rFonts w:ascii="Arial" w:eastAsia="Arial" w:hAnsi="Arial" w:cs="Arial"/>
                <w:b/>
                <w:sz w:val="20"/>
                <w:szCs w:val="20"/>
              </w:rPr>
              <w:t>Lo</w:t>
            </w:r>
            <w:r w:rsidR="00974C5C" w:rsidRPr="006C4C40">
              <w:rPr>
                <w:rFonts w:ascii="Arial" w:eastAsia="Arial" w:hAnsi="Arial" w:cs="Arial"/>
                <w:b/>
                <w:sz w:val="20"/>
                <w:szCs w:val="20"/>
              </w:rPr>
              <w:t xml:space="preserve">s formatos deberán ser </w:t>
            </w:r>
            <w:r w:rsidR="002E26BA" w:rsidRPr="006C4C40">
              <w:rPr>
                <w:rFonts w:ascii="Arial" w:eastAsia="Arial" w:hAnsi="Arial" w:cs="Arial"/>
                <w:b/>
                <w:sz w:val="20"/>
                <w:szCs w:val="20"/>
              </w:rPr>
              <w:t xml:space="preserve">llenados </w:t>
            </w:r>
            <w:r w:rsidR="00D6258D" w:rsidRPr="006C4C40">
              <w:rPr>
                <w:rFonts w:ascii="Arial" w:eastAsia="Arial" w:hAnsi="Arial" w:cs="Arial"/>
                <w:b/>
                <w:sz w:val="20"/>
                <w:szCs w:val="20"/>
              </w:rPr>
              <w:t>preferentemente a</w:t>
            </w:r>
            <w:r w:rsidR="00B80491" w:rsidRPr="006C4C40">
              <w:rPr>
                <w:rFonts w:ascii="Arial" w:eastAsia="Arial" w:hAnsi="Arial" w:cs="Arial"/>
                <w:b/>
                <w:sz w:val="20"/>
                <w:szCs w:val="20"/>
              </w:rPr>
              <w:t xml:space="preserve"> </w:t>
            </w:r>
            <w:r w:rsidR="00CC3E5A" w:rsidRPr="006C4C40">
              <w:rPr>
                <w:rFonts w:ascii="Arial" w:eastAsia="Arial" w:hAnsi="Arial" w:cs="Arial"/>
                <w:b/>
                <w:sz w:val="20"/>
                <w:szCs w:val="20"/>
              </w:rPr>
              <w:t>computadora</w:t>
            </w:r>
            <w:r w:rsidR="00230D28" w:rsidRPr="006C4C40">
              <w:rPr>
                <w:rFonts w:ascii="Arial" w:eastAsia="Arial" w:hAnsi="Arial" w:cs="Arial"/>
                <w:b/>
                <w:sz w:val="20"/>
                <w:szCs w:val="20"/>
              </w:rPr>
              <w:t>,</w:t>
            </w:r>
            <w:r w:rsidR="00CC3E5A" w:rsidRPr="006C4C40">
              <w:rPr>
                <w:rFonts w:ascii="Arial" w:eastAsia="Arial" w:hAnsi="Arial" w:cs="Arial"/>
                <w:b/>
                <w:sz w:val="20"/>
                <w:szCs w:val="20"/>
              </w:rPr>
              <w:t xml:space="preserve"> o </w:t>
            </w:r>
            <w:r w:rsidR="00974C5C" w:rsidRPr="006C4C40">
              <w:rPr>
                <w:rFonts w:ascii="Arial" w:eastAsia="Arial" w:hAnsi="Arial" w:cs="Arial"/>
                <w:b/>
                <w:sz w:val="20"/>
                <w:szCs w:val="20"/>
              </w:rPr>
              <w:t xml:space="preserve">impresos </w:t>
            </w:r>
            <w:r w:rsidR="00596657" w:rsidRPr="006C4C40">
              <w:rPr>
                <w:rFonts w:ascii="Arial" w:eastAsia="Arial" w:hAnsi="Arial" w:cs="Arial"/>
                <w:b/>
                <w:sz w:val="20"/>
                <w:szCs w:val="20"/>
              </w:rPr>
              <w:t>y</w:t>
            </w:r>
            <w:r w:rsidR="00974C5C" w:rsidRPr="006C4C40">
              <w:rPr>
                <w:rFonts w:ascii="Arial" w:eastAsia="Arial" w:hAnsi="Arial" w:cs="Arial"/>
                <w:b/>
                <w:sz w:val="20"/>
                <w:szCs w:val="20"/>
              </w:rPr>
              <w:t xml:space="preserve"> </w:t>
            </w:r>
            <w:r w:rsidR="00230D28" w:rsidRPr="006C4C40">
              <w:rPr>
                <w:rFonts w:ascii="Arial" w:eastAsia="Arial" w:hAnsi="Arial" w:cs="Arial"/>
                <w:b/>
                <w:sz w:val="20"/>
                <w:szCs w:val="20"/>
              </w:rPr>
              <w:t>requisitados</w:t>
            </w:r>
            <w:r w:rsidR="003E2B0E" w:rsidRPr="006C4C40">
              <w:rPr>
                <w:rFonts w:ascii="Arial" w:eastAsia="Arial" w:hAnsi="Arial" w:cs="Arial"/>
                <w:b/>
                <w:sz w:val="20"/>
                <w:szCs w:val="20"/>
              </w:rPr>
              <w:t xml:space="preserve"> a máquina o a mano con letra de molde legible </w:t>
            </w:r>
            <w:r w:rsidR="00EF268A" w:rsidRPr="006C4C40">
              <w:rPr>
                <w:rFonts w:ascii="Arial" w:eastAsia="Arial" w:hAnsi="Arial" w:cs="Arial"/>
                <w:b/>
                <w:sz w:val="20"/>
                <w:szCs w:val="20"/>
              </w:rPr>
              <w:t>y envia</w:t>
            </w:r>
            <w:r w:rsidR="00230D28" w:rsidRPr="006C4C40">
              <w:rPr>
                <w:rFonts w:ascii="Arial" w:eastAsia="Arial" w:hAnsi="Arial" w:cs="Arial"/>
                <w:b/>
                <w:sz w:val="20"/>
                <w:szCs w:val="20"/>
              </w:rPr>
              <w:t>rlos</w:t>
            </w:r>
            <w:r w:rsidR="00EF268A" w:rsidRPr="006C4C40">
              <w:rPr>
                <w:rFonts w:ascii="Arial" w:eastAsia="Arial" w:hAnsi="Arial" w:cs="Arial"/>
                <w:b/>
                <w:sz w:val="20"/>
                <w:szCs w:val="20"/>
              </w:rPr>
              <w:t xml:space="preserve"> vía correo electrónico</w:t>
            </w:r>
            <w:r w:rsidR="00974C5C" w:rsidRPr="006C4C40">
              <w:rPr>
                <w:rFonts w:ascii="Arial" w:eastAsia="Arial" w:hAnsi="Arial" w:cs="Arial"/>
                <w:b/>
                <w:sz w:val="20"/>
                <w:szCs w:val="20"/>
              </w:rPr>
              <w:t xml:space="preserve"> debidamente</w:t>
            </w:r>
            <w:r w:rsidR="00FE095C" w:rsidRPr="006C4C40">
              <w:rPr>
                <w:rFonts w:ascii="Arial" w:eastAsia="Arial" w:hAnsi="Arial" w:cs="Arial"/>
                <w:b/>
                <w:sz w:val="20"/>
                <w:szCs w:val="20"/>
              </w:rPr>
              <w:t xml:space="preserve"> </w:t>
            </w:r>
            <w:r w:rsidR="00D141B7" w:rsidRPr="006C4C40">
              <w:rPr>
                <w:rFonts w:ascii="Arial" w:eastAsia="Arial" w:hAnsi="Arial" w:cs="Arial"/>
                <w:b/>
                <w:sz w:val="20"/>
                <w:szCs w:val="20"/>
              </w:rPr>
              <w:t>firmados</w:t>
            </w:r>
            <w:r w:rsidR="00A36C39" w:rsidRPr="006C4C40">
              <w:rPr>
                <w:rFonts w:ascii="Arial" w:eastAsia="Arial" w:hAnsi="Arial" w:cs="Arial"/>
                <w:b/>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300A4F" w:rsidRDefault="00044E1D" w:rsidP="00E004E0">
            <w:pPr>
              <w:spacing w:after="0" w:line="240" w:lineRule="auto"/>
              <w:jc w:val="both"/>
              <w:rPr>
                <w:rFonts w:ascii="Arial" w:eastAsia="Times New Roman" w:hAnsi="Arial" w:cs="Arial"/>
                <w:sz w:val="20"/>
                <w:szCs w:val="20"/>
                <w:highlight w:val="green"/>
                <w:lang w:eastAsia="en-US"/>
              </w:rPr>
            </w:pPr>
          </w:p>
          <w:p w14:paraId="53864344" w14:textId="5BE5F184" w:rsidR="00D13AB2" w:rsidRPr="006C4C40" w:rsidRDefault="003430E7" w:rsidP="00E004E0">
            <w:pPr>
              <w:spacing w:after="0" w:line="240" w:lineRule="auto"/>
              <w:jc w:val="both"/>
              <w:rPr>
                <w:rFonts w:ascii="Arial" w:eastAsia="Arial" w:hAnsi="Arial" w:cs="Arial"/>
                <w:sz w:val="20"/>
                <w:szCs w:val="20"/>
              </w:rPr>
            </w:pPr>
            <w:r w:rsidRPr="006C4C40">
              <w:rPr>
                <w:rFonts w:ascii="Arial" w:eastAsia="Times New Roman" w:hAnsi="Arial" w:cs="Arial"/>
                <w:sz w:val="20"/>
                <w:szCs w:val="20"/>
                <w:lang w:eastAsia="en-US"/>
              </w:rPr>
              <w:t>Se levantará acta que servirá de constancia de la celebración del acto de presentación y apertura de las proposiciones, en la que se harán constar el importe de cada una de ellas</w:t>
            </w:r>
            <w:r w:rsidR="00F53FBA" w:rsidRPr="006C4C40">
              <w:rPr>
                <w:rFonts w:ascii="Arial" w:eastAsia="Times New Roman" w:hAnsi="Arial" w:cs="Arial"/>
                <w:sz w:val="20"/>
                <w:szCs w:val="20"/>
                <w:lang w:eastAsia="en-US"/>
              </w:rPr>
              <w:t xml:space="preserve">, así mismo </w:t>
            </w:r>
            <w:r w:rsidR="006D2A47" w:rsidRPr="006C4C40">
              <w:rPr>
                <w:rFonts w:ascii="Arial" w:eastAsia="Times New Roman" w:hAnsi="Arial" w:cs="Arial"/>
                <w:sz w:val="20"/>
                <w:szCs w:val="20"/>
                <w:lang w:eastAsia="en-US"/>
              </w:rPr>
              <w:t xml:space="preserve">se </w:t>
            </w:r>
            <w:r w:rsidR="00FB303B" w:rsidRPr="006C4C40">
              <w:rPr>
                <w:rFonts w:ascii="Arial" w:eastAsia="Times New Roman" w:hAnsi="Arial" w:cs="Arial"/>
                <w:sz w:val="20"/>
                <w:szCs w:val="20"/>
                <w:lang w:eastAsia="en-US"/>
              </w:rPr>
              <w:t>dejará</w:t>
            </w:r>
            <w:r w:rsidR="00F53FBA" w:rsidRPr="006C4C40">
              <w:rPr>
                <w:rFonts w:ascii="Arial" w:eastAsia="Times New Roman" w:hAnsi="Arial" w:cs="Arial"/>
                <w:sz w:val="20"/>
                <w:szCs w:val="20"/>
                <w:lang w:eastAsia="en-US"/>
              </w:rPr>
              <w:t xml:space="preserve"> constancia de que el Organismo emitirá </w:t>
            </w:r>
            <w:r w:rsidR="006D2A47" w:rsidRPr="006C4C40">
              <w:rPr>
                <w:rFonts w:ascii="Arial" w:eastAsia="Times New Roman" w:hAnsi="Arial" w:cs="Arial"/>
                <w:sz w:val="20"/>
                <w:szCs w:val="20"/>
                <w:lang w:eastAsia="en-US"/>
              </w:rPr>
              <w:t>el fallo</w:t>
            </w:r>
            <w:r w:rsidR="00F53FBA" w:rsidRPr="006C4C40">
              <w:rPr>
                <w:rFonts w:ascii="Arial" w:eastAsia="Times New Roman" w:hAnsi="Arial" w:cs="Arial"/>
                <w:sz w:val="20"/>
                <w:szCs w:val="20"/>
                <w:lang w:eastAsia="en-US"/>
              </w:rPr>
              <w:t xml:space="preserve"> en un </w:t>
            </w:r>
            <w:r w:rsidR="006D2A47" w:rsidRPr="006C4C40">
              <w:rPr>
                <w:rFonts w:ascii="Arial" w:eastAsia="Times New Roman" w:hAnsi="Arial" w:cs="Arial"/>
                <w:sz w:val="20"/>
                <w:szCs w:val="20"/>
                <w:lang w:eastAsia="en-US"/>
              </w:rPr>
              <w:t>término</w:t>
            </w:r>
            <w:r w:rsidR="00F53FBA" w:rsidRPr="006C4C40">
              <w:rPr>
                <w:rFonts w:ascii="Arial" w:eastAsia="Times New Roman" w:hAnsi="Arial" w:cs="Arial"/>
                <w:sz w:val="20"/>
                <w:szCs w:val="20"/>
                <w:lang w:eastAsia="en-US"/>
              </w:rPr>
              <w:t xml:space="preserve"> de 20 días.</w:t>
            </w:r>
          </w:p>
          <w:p w14:paraId="7A8DB65E" w14:textId="5F483C09" w:rsidR="00FE095C" w:rsidRPr="006C4C40" w:rsidRDefault="00FE095C" w:rsidP="00E004E0">
            <w:pPr>
              <w:spacing w:after="0" w:line="240" w:lineRule="auto"/>
              <w:jc w:val="both"/>
              <w:rPr>
                <w:rFonts w:ascii="Arial" w:eastAsia="Arial" w:hAnsi="Arial" w:cs="Arial"/>
                <w:sz w:val="20"/>
                <w:szCs w:val="20"/>
              </w:rPr>
            </w:pPr>
          </w:p>
          <w:p w14:paraId="71340EFE" w14:textId="75300B6C" w:rsidR="00082C22" w:rsidRPr="006C4C40" w:rsidRDefault="00082C22" w:rsidP="00E004E0">
            <w:pPr>
              <w:spacing w:after="0" w:line="240" w:lineRule="auto"/>
              <w:jc w:val="both"/>
              <w:rPr>
                <w:rFonts w:ascii="Arial" w:eastAsia="Arial" w:hAnsi="Arial" w:cs="Arial"/>
                <w:sz w:val="20"/>
                <w:szCs w:val="20"/>
              </w:rPr>
            </w:pPr>
          </w:p>
          <w:p w14:paraId="4F3336D4" w14:textId="77777777" w:rsidR="00082C22" w:rsidRPr="006C4C40"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69A6D3D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07C48797" w14:textId="77777777" w:rsidR="00300A4F" w:rsidRDefault="00300A4F"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25ED360C"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6C4C40">
              <w:rPr>
                <w:rFonts w:ascii="Arial" w:eastAsia="Arial" w:hAnsi="Arial" w:cs="Arial"/>
                <w:sz w:val="20"/>
                <w:szCs w:val="20"/>
              </w:rPr>
              <w:t>un</w:t>
            </w:r>
            <w:r w:rsidR="002E26BA" w:rsidRPr="006C4C40">
              <w:rPr>
                <w:rFonts w:ascii="Arial" w:eastAsia="Arial" w:hAnsi="Arial" w:cs="Arial"/>
                <w:sz w:val="20"/>
                <w:szCs w:val="20"/>
              </w:rPr>
              <w:t xml:space="preserve"> </w:t>
            </w:r>
            <w:r w:rsidR="006D2A47" w:rsidRPr="006C4C40">
              <w:rPr>
                <w:rFonts w:ascii="Arial" w:eastAsia="Arial" w:hAnsi="Arial" w:cs="Arial"/>
                <w:sz w:val="20"/>
                <w:szCs w:val="20"/>
              </w:rPr>
              <w:t>Licitante con</w:t>
            </w:r>
            <w:r w:rsidRPr="006C4C40">
              <w:rPr>
                <w:rFonts w:ascii="Arial" w:eastAsia="Arial" w:hAnsi="Arial" w:cs="Arial"/>
                <w:sz w:val="20"/>
                <w:szCs w:val="20"/>
              </w:rPr>
              <w:t xml:space="preserve"> </w:t>
            </w:r>
            <w:r w:rsidRPr="00A95056">
              <w:rPr>
                <w:rFonts w:ascii="Arial" w:eastAsia="Arial" w:hAnsi="Arial" w:cs="Arial"/>
                <w:sz w:val="20"/>
                <w:szCs w:val="20"/>
              </w:rPr>
              <w:t>experiencia en el ramo y poseer la capacidad administrativa, financiera, legal y técnica para atender el requerimiento en las condiciones solicitadas.</w:t>
            </w:r>
          </w:p>
          <w:p w14:paraId="5BAA5E1F" w14:textId="77777777"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w:t>
            </w:r>
            <w:proofErr w:type="spellStart"/>
            <w:r w:rsidRPr="005B6E03">
              <w:rPr>
                <w:rFonts w:ascii="Arial" w:eastAsia="Arial" w:hAnsi="Arial" w:cs="Arial"/>
                <w:sz w:val="20"/>
                <w:szCs w:val="20"/>
                <w:lang w:val="es-ES_tradnl"/>
              </w:rPr>
              <w:t>SSMZ</w:t>
            </w:r>
            <w:proofErr w:type="spellEnd"/>
            <w:r w:rsidRPr="005B6E03">
              <w:rPr>
                <w:rFonts w:ascii="Arial" w:eastAsia="Arial" w:hAnsi="Arial" w:cs="Arial"/>
                <w:sz w:val="20"/>
                <w:szCs w:val="20"/>
                <w:lang w:val="es-ES_tradnl"/>
              </w:rPr>
              <w:t>”</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5715597" w:rsidR="00C055A6" w:rsidRPr="006D7E3C"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EF0A00" w:rsidRDefault="00FA504B" w:rsidP="00FA504B">
            <w:pPr>
              <w:spacing w:after="0" w:line="240" w:lineRule="auto"/>
              <w:jc w:val="center"/>
              <w:rPr>
                <w:rFonts w:ascii="Arial" w:eastAsia="Arial" w:hAnsi="Arial" w:cs="Arial"/>
                <w:b/>
                <w:sz w:val="20"/>
                <w:szCs w:val="20"/>
                <w:highlight w:val="yellow"/>
              </w:rPr>
            </w:pPr>
            <w:r w:rsidRPr="00EF0A00">
              <w:rPr>
                <w:rFonts w:ascii="Arial" w:eastAsia="Arial" w:hAnsi="Arial" w:cs="Arial"/>
                <w:b/>
                <w:sz w:val="20"/>
                <w:szCs w:val="20"/>
                <w:highlight w:val="yellow"/>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EF0A00">
              <w:rPr>
                <w:rFonts w:ascii="Arial" w:eastAsia="Arial" w:hAnsi="Arial" w:cs="Arial"/>
                <w:b/>
                <w:sz w:val="20"/>
                <w:szCs w:val="20"/>
                <w:highlight w:val="yellow"/>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04AFDA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6C4C40">
              <w:rPr>
                <w:rFonts w:ascii="Arial" w:eastAsia="Arial" w:hAnsi="Arial" w:cs="Arial"/>
                <w:b/>
                <w:color w:val="000000" w:themeColor="text1"/>
                <w:sz w:val="20"/>
                <w:szCs w:val="20"/>
              </w:rPr>
              <w:t>El anexo deberá ser llenados preferentemente a computadora, o impresos y requisitados a máquina o a mano con letra de molde legible</w:t>
            </w:r>
            <w:r w:rsidR="006D7E3C" w:rsidRPr="006C4C40">
              <w:rPr>
                <w:rFonts w:ascii="Arial" w:eastAsia="Arial" w:hAnsi="Arial" w:cs="Arial"/>
                <w:b/>
                <w:color w:val="000000" w:themeColor="text1"/>
                <w:sz w:val="20"/>
                <w:szCs w:val="20"/>
              </w:rPr>
              <w:t>,</w:t>
            </w:r>
            <w:r w:rsidR="006D7E3C" w:rsidRPr="006C4C40">
              <w:rPr>
                <w:rFonts w:ascii="Arial" w:eastAsia="Arial" w:hAnsi="Arial" w:cs="Arial"/>
                <w:color w:val="000000" w:themeColor="text1"/>
                <w:sz w:val="20"/>
                <w:szCs w:val="20"/>
              </w:rPr>
              <w:t xml:space="preserve"> </w:t>
            </w:r>
            <w:r w:rsidR="006D7E3C" w:rsidRPr="006D7E3C">
              <w:rPr>
                <w:rFonts w:ascii="Arial" w:eastAsia="Arial" w:hAnsi="Arial" w:cs="Arial"/>
                <w:sz w:val="20"/>
                <w:szCs w:val="20"/>
              </w:rPr>
              <w:t>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C4C40">
              <w:rPr>
                <w:rFonts w:ascii="Arial" w:eastAsia="Arial" w:hAnsi="Arial" w:cs="Arial"/>
                <w:sz w:val="20"/>
                <w:szCs w:val="20"/>
              </w:rPr>
              <w:t xml:space="preserve">: </w:t>
            </w:r>
            <w:hyperlink r:id="rId11" w:history="1">
              <w:r w:rsidR="006C4C40" w:rsidRPr="00DC03CB">
                <w:rPr>
                  <w:rStyle w:val="Hipervnculo"/>
                  <w:rFonts w:ascii="Arial" w:eastAsia="Arial" w:hAnsi="Arial" w:cs="Arial"/>
                  <w:b/>
                  <w:sz w:val="20"/>
                  <w:szCs w:val="20"/>
                </w:rPr>
                <w:t>compras4@ssmz.gob.mx</w:t>
              </w:r>
            </w:hyperlink>
            <w:r w:rsidR="006C4C40" w:rsidRPr="006C4C40">
              <w:rPr>
                <w:rFonts w:ascii="Arial" w:eastAsia="Arial" w:hAnsi="Arial" w:cs="Arial"/>
                <w:b/>
                <w:color w:val="000000"/>
                <w:sz w:val="20"/>
                <w:szCs w:val="20"/>
              </w:rPr>
              <w:t xml:space="preserve"> e</w:t>
            </w:r>
            <w:r w:rsidR="006D7E3C" w:rsidRPr="006C4C40">
              <w:rPr>
                <w:rFonts w:ascii="Arial" w:eastAsia="Arial" w:hAnsi="Arial" w:cs="Arial"/>
                <w:b/>
                <w:color w:val="000000"/>
                <w:sz w:val="20"/>
                <w:szCs w:val="20"/>
              </w:rPr>
              <w:t>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Default="003B73DC" w:rsidP="001E497B">
            <w:pPr>
              <w:shd w:val="clear" w:color="auto" w:fill="FFFFFF" w:themeFill="background1"/>
              <w:spacing w:after="200" w:line="276" w:lineRule="auto"/>
              <w:jc w:val="center"/>
              <w:rPr>
                <w:rFonts w:ascii="Arial" w:eastAsia="Arial" w:hAnsi="Arial" w:cs="Arial"/>
                <w:b/>
                <w:sz w:val="20"/>
                <w:szCs w:val="20"/>
                <w:highlight w:val="yellow"/>
                <w:u w:val="single"/>
              </w:rPr>
            </w:pPr>
            <w:r w:rsidRPr="00F14FB8">
              <w:rPr>
                <w:rFonts w:ascii="Arial" w:eastAsia="Arial" w:hAnsi="Arial" w:cs="Arial"/>
                <w:b/>
                <w:sz w:val="20"/>
                <w:szCs w:val="20"/>
                <w:highlight w:val="yellow"/>
                <w:u w:val="single"/>
              </w:rPr>
              <w:t xml:space="preserve">ANEXO </w:t>
            </w:r>
            <w:r w:rsidR="00FA504B">
              <w:rPr>
                <w:rFonts w:ascii="Arial" w:eastAsia="Arial" w:hAnsi="Arial" w:cs="Arial"/>
                <w:b/>
                <w:sz w:val="20"/>
                <w:szCs w:val="20"/>
                <w:highlight w:val="yellow"/>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F14FB8">
              <w:rPr>
                <w:rFonts w:ascii="Arial" w:eastAsia="Arial" w:hAnsi="Arial" w:cs="Arial"/>
                <w:b/>
                <w:sz w:val="20"/>
                <w:szCs w:val="20"/>
                <w:highlight w:val="yellow"/>
                <w:u w:val="single"/>
              </w:rPr>
              <w:t xml:space="preserve"> </w:t>
            </w:r>
            <w:r w:rsidR="00F14FB8" w:rsidRPr="00F14FB8">
              <w:rPr>
                <w:rFonts w:ascii="Arial" w:eastAsia="Arial" w:hAnsi="Arial" w:cs="Arial"/>
                <w:b/>
                <w:sz w:val="20"/>
                <w:szCs w:val="20"/>
                <w:highlight w:val="yellow"/>
                <w:u w:val="single"/>
              </w:rPr>
              <w:t>“ACREDITACIÓN LEGAL”</w:t>
            </w:r>
          </w:p>
          <w:p w14:paraId="72A3A477" w14:textId="230E5F64"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6C4C40">
              <w:rPr>
                <w:rFonts w:ascii="Arial" w:eastAsia="Arial" w:hAnsi="Arial" w:cs="Arial"/>
                <w:b/>
                <w:color w:val="000000" w:themeColor="text1"/>
                <w:sz w:val="20"/>
                <w:szCs w:val="20"/>
              </w:rPr>
              <w:t xml:space="preserve">El anexo deberá ser llenados preferentemente a computadora, o impresos y requisitados a máquina o a mano con letra de molde legible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 xml:space="preserve">del </w:t>
            </w:r>
            <w:proofErr w:type="spellStart"/>
            <w:r w:rsidRPr="003B73DC">
              <w:rPr>
                <w:rFonts w:ascii="Arial" w:eastAsia="Arial" w:hAnsi="Arial" w:cs="Arial"/>
                <w:sz w:val="20"/>
                <w:szCs w:val="20"/>
              </w:rPr>
              <w:t>O.P.D</w:t>
            </w:r>
            <w:proofErr w:type="spellEnd"/>
            <w:r w:rsidRPr="003B73DC">
              <w:rPr>
                <w:rFonts w:ascii="Arial" w:eastAsia="Arial" w:hAnsi="Arial" w:cs="Arial"/>
                <w:sz w:val="20"/>
                <w:szCs w:val="20"/>
              </w:rPr>
              <w:t>. “</w:t>
            </w:r>
            <w:proofErr w:type="spellStart"/>
            <w:r w:rsidRPr="003B73DC">
              <w:rPr>
                <w:rFonts w:ascii="Arial" w:eastAsia="Arial" w:hAnsi="Arial" w:cs="Arial"/>
                <w:sz w:val="20"/>
                <w:szCs w:val="20"/>
              </w:rPr>
              <w:t>SSMZ</w:t>
            </w:r>
            <w:proofErr w:type="spellEnd"/>
            <w:r w:rsidRPr="003B73DC">
              <w:rPr>
                <w:rFonts w:ascii="Arial" w:eastAsia="Arial" w:hAnsi="Arial" w:cs="Arial"/>
                <w:sz w:val="20"/>
                <w:szCs w:val="20"/>
              </w:rPr>
              <w:t>”,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w:t>
            </w:r>
            <w:proofErr w:type="spellStart"/>
            <w:r w:rsidRPr="003B73DC">
              <w:rPr>
                <w:rFonts w:ascii="Arial" w:eastAsia="Arial" w:hAnsi="Arial" w:cs="Arial"/>
                <w:sz w:val="20"/>
                <w:szCs w:val="20"/>
              </w:rPr>
              <w:t>O.P.D</w:t>
            </w:r>
            <w:proofErr w:type="spellEnd"/>
            <w:r w:rsidRPr="003B73DC">
              <w:rPr>
                <w:rFonts w:ascii="Arial" w:eastAsia="Arial" w:hAnsi="Arial" w:cs="Arial"/>
                <w:sz w:val="20"/>
                <w:szCs w:val="20"/>
              </w:rPr>
              <w:t>. “</w:t>
            </w:r>
            <w:proofErr w:type="spellStart"/>
            <w:r w:rsidRPr="003B73DC">
              <w:rPr>
                <w:rFonts w:ascii="Arial" w:eastAsia="Arial" w:hAnsi="Arial" w:cs="Arial"/>
                <w:sz w:val="20"/>
                <w:szCs w:val="20"/>
              </w:rPr>
              <w:t>SSMZ</w:t>
            </w:r>
            <w:proofErr w:type="spellEnd"/>
            <w:r w:rsidRPr="003B73DC">
              <w:rPr>
                <w:rFonts w:ascii="Arial" w:eastAsia="Arial" w:hAnsi="Arial" w:cs="Arial"/>
                <w:sz w:val="20"/>
                <w:szCs w:val="20"/>
              </w:rPr>
              <w:t>”,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E093C">
              <w:rPr>
                <w:rFonts w:ascii="Arial" w:eastAsia="Arial" w:hAnsi="Arial" w:cs="Arial"/>
                <w:b/>
                <w:sz w:val="20"/>
                <w:szCs w:val="20"/>
                <w:u w:val="single"/>
                <w:shd w:val="clear" w:color="auto" w:fill="FFFF00"/>
              </w:rPr>
              <w:t xml:space="preserve">ANEXO </w:t>
            </w:r>
            <w:r w:rsidR="00EF0A00">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E093C">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2D137163"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6C4C40">
              <w:rPr>
                <w:rFonts w:ascii="Arial" w:eastAsia="Arial" w:hAnsi="Arial" w:cs="Arial"/>
                <w:b/>
                <w:color w:val="000000" w:themeColor="text1"/>
                <w:sz w:val="20"/>
                <w:szCs w:val="20"/>
              </w:rPr>
              <w:t xml:space="preserve">El anexo deberá ser llenados preferentemente a computadora, o impresos y requisitados a máquina o a mano con letra de molde </w:t>
            </w:r>
            <w:r w:rsidR="006924B6" w:rsidRPr="006C4C40">
              <w:rPr>
                <w:rFonts w:ascii="Arial" w:eastAsia="Arial" w:hAnsi="Arial" w:cs="Arial"/>
                <w:b/>
                <w:color w:val="000000" w:themeColor="text1"/>
                <w:sz w:val="20"/>
                <w:szCs w:val="20"/>
              </w:rPr>
              <w:t>legible</w:t>
            </w:r>
            <w:r w:rsidR="006924B6">
              <w:rPr>
                <w:rFonts w:ascii="Arial" w:eastAsia="Arial" w:hAnsi="Arial" w:cs="Arial"/>
                <w:b/>
                <w:color w:val="000000" w:themeColor="text1"/>
                <w:sz w:val="20"/>
                <w:szCs w:val="20"/>
              </w:rPr>
              <w:t xml:space="preserve"> </w:t>
            </w:r>
            <w:r w:rsidR="006924B6" w:rsidRPr="006C4C40">
              <w:rPr>
                <w:rFonts w:ascii="Arial" w:eastAsia="Arial" w:hAnsi="Arial" w:cs="Arial"/>
                <w:b/>
                <w:color w:val="000000" w:themeColor="text1"/>
                <w:sz w:val="20"/>
                <w:szCs w:val="20"/>
              </w:rPr>
              <w:t>y</w:t>
            </w:r>
            <w:r w:rsidR="007B2261" w:rsidRPr="008755A6">
              <w:rPr>
                <w:rFonts w:ascii="Arial" w:eastAsia="Arial" w:hAnsi="Arial" w:cs="Arial"/>
                <w:sz w:val="20"/>
                <w:szCs w:val="20"/>
              </w:rPr>
              <w:t xml:space="preserve">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E093C">
              <w:rPr>
                <w:rFonts w:ascii="Arial" w:eastAsia="Arial" w:hAnsi="Arial" w:cs="Arial"/>
                <w:b/>
                <w:sz w:val="20"/>
                <w:szCs w:val="20"/>
                <w:u w:val="single"/>
                <w:shd w:val="clear" w:color="auto" w:fill="FFFF00"/>
              </w:rPr>
              <w:t xml:space="preserve">ANEXO </w:t>
            </w:r>
            <w:r>
              <w:rPr>
                <w:rFonts w:ascii="Arial" w:eastAsia="Arial" w:hAnsi="Arial" w:cs="Arial"/>
                <w:b/>
                <w:sz w:val="20"/>
                <w:szCs w:val="20"/>
                <w:u w:val="single"/>
                <w:shd w:val="clear" w:color="auto" w:fill="FFFF00"/>
              </w:rPr>
              <w:t>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Pr>
                <w:rFonts w:ascii="Arial" w:eastAsia="Arial" w:hAnsi="Arial" w:cs="Arial"/>
                <w:b/>
                <w:sz w:val="20"/>
                <w:szCs w:val="20"/>
                <w:u w:val="single"/>
                <w:shd w:val="clear" w:color="auto" w:fill="FFFF00"/>
              </w:rPr>
              <w:t xml:space="preserve">FORMATO PARA LA </w:t>
            </w:r>
            <w:proofErr w:type="spellStart"/>
            <w:r>
              <w:rPr>
                <w:rFonts w:ascii="Arial" w:eastAsia="Arial" w:hAnsi="Arial" w:cs="Arial"/>
                <w:b/>
                <w:sz w:val="20"/>
                <w:szCs w:val="20"/>
                <w:u w:val="single"/>
                <w:shd w:val="clear" w:color="auto" w:fill="FFFF00"/>
              </w:rPr>
              <w:t>DECLARACIÒN</w:t>
            </w:r>
            <w:proofErr w:type="spellEnd"/>
            <w:r>
              <w:rPr>
                <w:rFonts w:ascii="Arial" w:eastAsia="Arial" w:hAnsi="Arial" w:cs="Arial"/>
                <w:b/>
                <w:sz w:val="20"/>
                <w:szCs w:val="20"/>
                <w:u w:val="single"/>
                <w:shd w:val="clear" w:color="auto" w:fill="FFFF00"/>
              </w:rPr>
              <w:t xml:space="preserve">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06489F7B" w:rsidR="006F0408" w:rsidRPr="006C4C40" w:rsidRDefault="00AC15EA" w:rsidP="00AC15EA">
            <w:pPr>
              <w:shd w:val="clear" w:color="auto" w:fill="FFFFFF" w:themeFill="background1"/>
              <w:spacing w:after="0" w:line="240" w:lineRule="auto"/>
              <w:jc w:val="both"/>
              <w:rPr>
                <w:rFonts w:ascii="Arial" w:eastAsia="Arial" w:hAnsi="Arial" w:cs="Arial"/>
                <w:b/>
                <w:color w:val="000000" w:themeColor="text1"/>
                <w:sz w:val="20"/>
                <w:szCs w:val="20"/>
                <w:shd w:val="clear" w:color="auto" w:fill="FFFF00"/>
              </w:rPr>
            </w:pPr>
            <w:r w:rsidRPr="006C4C40">
              <w:rPr>
                <w:rFonts w:ascii="Arial" w:eastAsia="Arial" w:hAnsi="Arial" w:cs="Arial"/>
                <w:b/>
                <w:color w:val="000000" w:themeColor="text1"/>
                <w:sz w:val="20"/>
                <w:szCs w:val="20"/>
              </w:rPr>
              <w:t xml:space="preserve">El anexo deberá ser llenados preferentemente a computadora, o impresos y requisitados a máquina o a mano con letra de molde </w:t>
            </w:r>
            <w:r w:rsidR="006924B6" w:rsidRPr="006C4C40">
              <w:rPr>
                <w:rFonts w:ascii="Arial" w:eastAsia="Arial" w:hAnsi="Arial" w:cs="Arial"/>
                <w:b/>
                <w:color w:val="000000" w:themeColor="text1"/>
                <w:sz w:val="20"/>
                <w:szCs w:val="20"/>
              </w:rPr>
              <w:t xml:space="preserve">legible </w:t>
            </w:r>
            <w:r w:rsidR="006924B6" w:rsidRPr="006C4C40">
              <w:rPr>
                <w:rFonts w:ascii="Arial" w:eastAsia="Arial" w:hAnsi="Arial" w:cs="Arial"/>
                <w:color w:val="000000" w:themeColor="text1"/>
                <w:sz w:val="20"/>
                <w:szCs w:val="20"/>
              </w:rPr>
              <w:t>deberá</w:t>
            </w:r>
            <w:r w:rsidR="00A76860" w:rsidRPr="006C4C40">
              <w:rPr>
                <w:rFonts w:ascii="Arial" w:eastAsia="Arial" w:hAnsi="Arial" w:cs="Arial"/>
                <w:color w:val="000000" w:themeColor="text1"/>
                <w:sz w:val="20"/>
                <w:szCs w:val="20"/>
              </w:rPr>
              <w:t xml:space="preserve"> </w:t>
            </w:r>
            <w:r w:rsidR="00A76860" w:rsidRPr="006C4C40">
              <w:rPr>
                <w:rFonts w:ascii="Arial" w:eastAsia="Calibri" w:hAnsi="Arial" w:cs="Arial"/>
                <w:b/>
                <w:color w:val="000000" w:themeColor="text1"/>
                <w:sz w:val="18"/>
                <w:szCs w:val="18"/>
                <w:lang w:eastAsia="en-US"/>
              </w:rPr>
              <w:t>anexar</w:t>
            </w:r>
            <w:r w:rsidR="00A76860" w:rsidRPr="006C4C40">
              <w:rPr>
                <w:rFonts w:ascii="Arial" w:eastAsia="Calibri" w:hAnsi="Arial" w:cs="Arial"/>
                <w:color w:val="000000" w:themeColor="text1"/>
                <w:sz w:val="18"/>
                <w:szCs w:val="18"/>
                <w:lang w:eastAsia="en-US"/>
              </w:rPr>
              <w:t xml:space="preserve"> la documentación</w:t>
            </w:r>
            <w:r w:rsidRPr="006C4C40">
              <w:rPr>
                <w:rFonts w:ascii="Arial" w:eastAsia="Calibri" w:hAnsi="Arial" w:cs="Arial"/>
                <w:color w:val="000000" w:themeColor="text1"/>
                <w:sz w:val="18"/>
                <w:szCs w:val="18"/>
                <w:lang w:eastAsia="en-US"/>
              </w:rPr>
              <w:t>.</w:t>
            </w:r>
          </w:p>
          <w:p w14:paraId="49DAAE53" w14:textId="704D2790"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5AF3B493" w14:textId="52634F95" w:rsidR="00B27FE3" w:rsidRDefault="00B27FE3" w:rsidP="00ED5675">
            <w:pPr>
              <w:shd w:val="clear" w:color="auto" w:fill="FFFFFF" w:themeFill="background1"/>
              <w:spacing w:after="200" w:line="276" w:lineRule="auto"/>
              <w:jc w:val="both"/>
              <w:rPr>
                <w:rFonts w:ascii="Arial" w:eastAsia="Arial" w:hAnsi="Arial" w:cs="Arial"/>
                <w:color w:val="FF0000"/>
                <w:sz w:val="20"/>
                <w:szCs w:val="20"/>
                <w:u w:val="single"/>
              </w:rPr>
            </w:pPr>
          </w:p>
          <w:p w14:paraId="46F0DB59" w14:textId="211BC578" w:rsidR="00B27FE3" w:rsidRDefault="00B27FE3" w:rsidP="00ED5675">
            <w:pPr>
              <w:shd w:val="clear" w:color="auto" w:fill="FFFFFF" w:themeFill="background1"/>
              <w:spacing w:after="200" w:line="276" w:lineRule="auto"/>
              <w:jc w:val="both"/>
              <w:rPr>
                <w:rFonts w:ascii="Arial" w:eastAsia="Arial" w:hAnsi="Arial" w:cs="Arial"/>
                <w:color w:val="FF0000"/>
                <w:sz w:val="20"/>
                <w:szCs w:val="20"/>
                <w:u w:val="single"/>
              </w:rPr>
            </w:pPr>
          </w:p>
          <w:p w14:paraId="417341CB" w14:textId="3A35B65E" w:rsidR="00B27FE3" w:rsidRDefault="00B27FE3" w:rsidP="00ED5675">
            <w:pPr>
              <w:shd w:val="clear" w:color="auto" w:fill="FFFFFF" w:themeFill="background1"/>
              <w:spacing w:after="200" w:line="276" w:lineRule="auto"/>
              <w:jc w:val="both"/>
              <w:rPr>
                <w:rFonts w:ascii="Arial" w:eastAsia="Arial" w:hAnsi="Arial" w:cs="Arial"/>
                <w:color w:val="FF0000"/>
                <w:sz w:val="20"/>
                <w:szCs w:val="20"/>
                <w:u w:val="single"/>
              </w:rPr>
            </w:pPr>
          </w:p>
          <w:p w14:paraId="39A21987" w14:textId="326BD5C2" w:rsidR="00225038" w:rsidRDefault="0022503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DF44A64" w14:textId="77777777" w:rsidR="006924B6" w:rsidRDefault="006924B6" w:rsidP="00ED5675">
            <w:pPr>
              <w:shd w:val="clear" w:color="auto" w:fill="FFFFFF" w:themeFill="background1"/>
              <w:spacing w:after="200" w:line="276" w:lineRule="auto"/>
              <w:jc w:val="both"/>
              <w:rPr>
                <w:rFonts w:ascii="Arial" w:eastAsia="Arial" w:hAnsi="Arial" w:cs="Arial"/>
                <w:color w:val="FF0000"/>
                <w:sz w:val="20"/>
                <w:szCs w:val="20"/>
                <w:u w:val="single"/>
              </w:rPr>
            </w:pPr>
          </w:p>
          <w:p w14:paraId="718404AE" w14:textId="77777777" w:rsidR="00225038" w:rsidRDefault="0022503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E093C">
              <w:rPr>
                <w:rFonts w:ascii="Arial" w:eastAsia="Arial" w:hAnsi="Arial" w:cs="Arial"/>
                <w:b/>
                <w:sz w:val="20"/>
                <w:szCs w:val="20"/>
                <w:u w:val="single"/>
                <w:shd w:val="clear" w:color="auto" w:fill="FFFF00"/>
              </w:rPr>
              <w:t xml:space="preserve">ANEXO </w:t>
            </w:r>
            <w:r w:rsidR="00A86A5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693285">
              <w:rPr>
                <w:rFonts w:ascii="Arial" w:eastAsia="Arial" w:hAnsi="Arial" w:cs="Arial"/>
                <w:b/>
                <w:sz w:val="20"/>
                <w:szCs w:val="20"/>
                <w:highlight w:val="yellow"/>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Pr="00B27FE3" w:rsidRDefault="00C412AB" w:rsidP="00C412AB">
            <w:pPr>
              <w:spacing w:after="200" w:line="276" w:lineRule="auto"/>
              <w:jc w:val="both"/>
              <w:rPr>
                <w:rFonts w:ascii="Arial" w:eastAsia="Arial" w:hAnsi="Arial" w:cs="Arial"/>
                <w:bCs/>
                <w:color w:val="000000" w:themeColor="text1"/>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que incluya el servicio.</w:t>
            </w:r>
            <w:r w:rsidR="00AC15EA">
              <w:rPr>
                <w:rFonts w:ascii="Arial" w:eastAsia="Arial" w:hAnsi="Arial" w:cs="Arial"/>
                <w:b/>
                <w:color w:val="FF0000"/>
                <w:sz w:val="20"/>
                <w:szCs w:val="20"/>
              </w:rPr>
              <w:t xml:space="preserve"> </w:t>
            </w:r>
            <w:r w:rsidR="00AC15EA" w:rsidRPr="00B27FE3">
              <w:rPr>
                <w:rFonts w:ascii="Arial" w:eastAsia="Arial" w:hAnsi="Arial" w:cs="Arial"/>
                <w:b/>
                <w:color w:val="000000" w:themeColor="text1"/>
                <w:sz w:val="20"/>
                <w:szCs w:val="20"/>
              </w:rPr>
              <w:t>El anexo deberá ser llenados preferentemente a computadora, o impresos y requisitados a máquina o a mano con letra de molde legible.</w:t>
            </w: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736C52"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736C52">
              <w:rPr>
                <w:rFonts w:ascii="Arial" w:eastAsia="Arial" w:hAnsi="Arial" w:cs="Arial"/>
                <w:b/>
                <w:sz w:val="20"/>
                <w:szCs w:val="20"/>
                <w:u w:val="single"/>
                <w:shd w:val="clear" w:color="auto" w:fill="FFFF00"/>
              </w:rPr>
              <w:t xml:space="preserve">ANEXO </w:t>
            </w:r>
            <w:r w:rsidR="00A86A5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736C52">
              <w:rPr>
                <w:rFonts w:ascii="Arial" w:eastAsia="Arial" w:hAnsi="Arial" w:cs="Arial"/>
                <w:b/>
                <w:sz w:val="20"/>
                <w:szCs w:val="20"/>
                <w:highlight w:val="yellow"/>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B27FE3">
              <w:rPr>
                <w:rFonts w:ascii="Arial" w:eastAsia="Arial" w:hAnsi="Arial" w:cs="Arial"/>
                <w:b/>
                <w:color w:val="000000" w:themeColor="text1"/>
                <w:sz w:val="20"/>
                <w:szCs w:val="20"/>
              </w:rPr>
              <w:t>El anexo deberá ser llenados preferentemente a computadora, o impresos y requisitados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6E093C" w:rsidRDefault="00C412AB" w:rsidP="00C412AB">
            <w:pPr>
              <w:shd w:val="clear" w:color="auto" w:fill="FFFFFF" w:themeFill="background1"/>
              <w:spacing w:after="0" w:line="240" w:lineRule="auto"/>
              <w:jc w:val="center"/>
              <w:rPr>
                <w:rFonts w:ascii="Arial" w:eastAsia="Arial" w:hAnsi="Arial" w:cs="Arial"/>
                <w:b/>
                <w:sz w:val="20"/>
                <w:szCs w:val="20"/>
                <w:highlight w:val="yellow"/>
                <w:u w:val="single"/>
                <w:shd w:val="clear" w:color="auto" w:fill="FFFF00"/>
              </w:rPr>
            </w:pPr>
            <w:r w:rsidRPr="006E093C">
              <w:rPr>
                <w:rFonts w:ascii="Arial" w:eastAsia="Arial" w:hAnsi="Arial" w:cs="Arial"/>
                <w:b/>
                <w:sz w:val="20"/>
                <w:szCs w:val="20"/>
                <w:highlight w:val="yellow"/>
                <w:u w:val="single"/>
                <w:shd w:val="clear" w:color="auto" w:fill="FFFF00"/>
              </w:rPr>
              <w:t xml:space="preserve">ANEXO </w:t>
            </w:r>
            <w:r w:rsidR="00A86A5E">
              <w:rPr>
                <w:rFonts w:ascii="Arial" w:eastAsia="Arial" w:hAnsi="Arial" w:cs="Arial"/>
                <w:b/>
                <w:sz w:val="20"/>
                <w:szCs w:val="20"/>
                <w:highlight w:val="yellow"/>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6E093C">
              <w:rPr>
                <w:rFonts w:ascii="Arial" w:eastAsia="Arial" w:hAnsi="Arial" w:cs="Arial"/>
                <w:b/>
                <w:bCs/>
                <w:sz w:val="20"/>
                <w:szCs w:val="20"/>
                <w:highlight w:val="yellow"/>
                <w:u w:val="single"/>
              </w:rPr>
              <w:t>PROPUESTA ECONÓMICA</w:t>
            </w:r>
          </w:p>
          <w:p w14:paraId="2EE9E143" w14:textId="7B3053D9" w:rsidR="00AC15EA" w:rsidRDefault="00AC15EA" w:rsidP="0071763D">
            <w:pPr>
              <w:shd w:val="clear" w:color="auto" w:fill="FFFFFF" w:themeFill="background1"/>
              <w:spacing w:after="0" w:line="240" w:lineRule="auto"/>
              <w:jc w:val="both"/>
              <w:rPr>
                <w:rFonts w:ascii="Arial" w:eastAsia="Arial" w:hAnsi="Arial" w:cs="Arial"/>
                <w:b/>
                <w:color w:val="FF0000"/>
                <w:sz w:val="20"/>
                <w:szCs w:val="20"/>
              </w:rPr>
            </w:pPr>
            <w:r w:rsidRPr="00B27FE3">
              <w:rPr>
                <w:rFonts w:ascii="Arial" w:eastAsia="Arial" w:hAnsi="Arial" w:cs="Arial"/>
                <w:b/>
                <w:color w:val="000000" w:themeColor="text1"/>
                <w:sz w:val="20"/>
                <w:szCs w:val="20"/>
              </w:rPr>
              <w:t>El anexo deberá ser llenados preferentemente a computadora, o impresos y requisitados a máquina o a mano con letra de molde legible</w:t>
            </w:r>
            <w:r w:rsidR="0071763D">
              <w:rPr>
                <w:rFonts w:ascii="Arial" w:eastAsia="Arial" w:hAnsi="Arial" w:cs="Arial"/>
                <w:b/>
                <w:color w:val="FF0000"/>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176F469D" w14:textId="51F096B8" w:rsidR="00406EA3" w:rsidRPr="00A86A5E" w:rsidRDefault="00406EA3"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BE8FA90" w14:textId="6C472990" w:rsidR="001E18D4" w:rsidRPr="008C04BF" w:rsidRDefault="00904389" w:rsidP="00A86A5E">
            <w:pPr>
              <w:pStyle w:val="Prrafodelista"/>
              <w:numPr>
                <w:ilvl w:val="0"/>
                <w:numId w:val="35"/>
              </w:numPr>
              <w:spacing w:after="0" w:line="240" w:lineRule="auto"/>
              <w:jc w:val="both"/>
              <w:rPr>
                <w:rFonts w:ascii="Arial" w:eastAsia="Arial" w:hAnsi="Arial" w:cs="Arial"/>
                <w:color w:val="000000" w:themeColor="text1"/>
                <w:sz w:val="20"/>
                <w:szCs w:val="20"/>
                <w:highlight w:val="yellow"/>
              </w:rPr>
            </w:pPr>
            <w:r>
              <w:rPr>
                <w:rFonts w:ascii="Arial" w:eastAsia="Arial" w:hAnsi="Arial" w:cs="Arial"/>
                <w:color w:val="000000" w:themeColor="text1"/>
                <w:sz w:val="20"/>
                <w:szCs w:val="20"/>
              </w:rPr>
              <w:t xml:space="preserve">Deberá cotizar del </w:t>
            </w:r>
            <w:r w:rsidR="008C04BF">
              <w:rPr>
                <w:rFonts w:ascii="Arial" w:eastAsia="Arial" w:hAnsi="Arial" w:cs="Arial"/>
                <w:color w:val="000000" w:themeColor="text1"/>
                <w:sz w:val="20"/>
                <w:szCs w:val="20"/>
              </w:rPr>
              <w:t xml:space="preserve"> </w:t>
            </w:r>
            <w:r w:rsidR="00BE1BF0" w:rsidRPr="008C04BF">
              <w:rPr>
                <w:rFonts w:ascii="Arial" w:eastAsia="Arial" w:hAnsi="Arial" w:cs="Arial"/>
                <w:color w:val="000000" w:themeColor="text1"/>
                <w:sz w:val="20"/>
                <w:szCs w:val="20"/>
                <w:highlight w:val="yellow"/>
              </w:rPr>
              <w:t xml:space="preserve"> </w:t>
            </w:r>
            <w:r w:rsidR="008C04BF" w:rsidRPr="008C04BF">
              <w:rPr>
                <w:rFonts w:ascii="Arial" w:eastAsia="Arial" w:hAnsi="Arial" w:cs="Arial"/>
                <w:color w:val="000000" w:themeColor="text1"/>
                <w:sz w:val="20"/>
                <w:szCs w:val="20"/>
                <w:highlight w:val="yellow"/>
              </w:rPr>
              <w:t xml:space="preserve">  01 DE DICIEMBRE 2021</w:t>
            </w:r>
            <w:r w:rsidR="00BE1BF0" w:rsidRPr="008C04BF">
              <w:rPr>
                <w:rFonts w:ascii="Arial" w:eastAsia="Arial" w:hAnsi="Arial" w:cs="Arial"/>
                <w:color w:val="000000" w:themeColor="text1"/>
                <w:sz w:val="20"/>
                <w:szCs w:val="20"/>
                <w:highlight w:val="yellow"/>
              </w:rPr>
              <w:t xml:space="preserve"> hasta el</w:t>
            </w:r>
            <w:r w:rsidR="008C04BF" w:rsidRPr="008C04BF">
              <w:rPr>
                <w:rFonts w:ascii="Arial" w:eastAsia="Arial" w:hAnsi="Arial" w:cs="Arial"/>
                <w:color w:val="000000" w:themeColor="text1"/>
                <w:sz w:val="20"/>
                <w:szCs w:val="20"/>
                <w:highlight w:val="yellow"/>
              </w:rPr>
              <w:t xml:space="preserve"> </w:t>
            </w:r>
            <w:r w:rsidR="00D17844">
              <w:rPr>
                <w:rFonts w:ascii="Arial" w:eastAsia="Arial" w:hAnsi="Arial" w:cs="Arial"/>
                <w:color w:val="000000" w:themeColor="text1"/>
                <w:sz w:val="20"/>
                <w:szCs w:val="20"/>
                <w:highlight w:val="yellow"/>
              </w:rPr>
              <w:t>30</w:t>
            </w:r>
            <w:r w:rsidR="008C04BF" w:rsidRPr="008C04BF">
              <w:rPr>
                <w:rFonts w:ascii="Arial" w:eastAsia="Arial" w:hAnsi="Arial" w:cs="Arial"/>
                <w:color w:val="000000" w:themeColor="text1"/>
                <w:sz w:val="20"/>
                <w:szCs w:val="20"/>
                <w:highlight w:val="yellow"/>
              </w:rPr>
              <w:t xml:space="preserve"> DE </w:t>
            </w:r>
            <w:r w:rsidR="00D17844">
              <w:rPr>
                <w:rFonts w:ascii="Arial" w:eastAsia="Arial" w:hAnsi="Arial" w:cs="Arial"/>
                <w:color w:val="000000" w:themeColor="text1"/>
                <w:sz w:val="20"/>
                <w:szCs w:val="20"/>
                <w:highlight w:val="yellow"/>
              </w:rPr>
              <w:t>SEPTIEMBRE</w:t>
            </w:r>
            <w:r w:rsidR="008C04BF" w:rsidRPr="008C04BF">
              <w:rPr>
                <w:rFonts w:ascii="Arial" w:eastAsia="Arial" w:hAnsi="Arial" w:cs="Arial"/>
                <w:color w:val="000000" w:themeColor="text1"/>
                <w:sz w:val="20"/>
                <w:szCs w:val="20"/>
                <w:highlight w:val="yellow"/>
              </w:rPr>
              <w:t xml:space="preserve"> 202</w:t>
            </w:r>
            <w:r w:rsidR="00D17844">
              <w:rPr>
                <w:rFonts w:ascii="Arial" w:eastAsia="Arial" w:hAnsi="Arial" w:cs="Arial"/>
                <w:color w:val="000000" w:themeColor="text1"/>
                <w:sz w:val="20"/>
                <w:szCs w:val="20"/>
                <w:highlight w:val="yellow"/>
              </w:rPr>
              <w:t>2. (10 MESES)</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6E093C" w:rsidRDefault="00A2405D" w:rsidP="00A2405D">
            <w:pPr>
              <w:shd w:val="clear" w:color="auto" w:fill="FFFFFF" w:themeFill="background1"/>
              <w:spacing w:after="0" w:line="240" w:lineRule="auto"/>
              <w:jc w:val="center"/>
              <w:rPr>
                <w:rFonts w:ascii="Arial" w:eastAsia="Arial" w:hAnsi="Arial" w:cs="Arial"/>
                <w:b/>
                <w:sz w:val="20"/>
                <w:szCs w:val="20"/>
                <w:highlight w:val="yellow"/>
                <w:u w:val="single"/>
                <w:shd w:val="clear" w:color="auto" w:fill="FFFF00"/>
              </w:rPr>
            </w:pPr>
            <w:r w:rsidRPr="006E093C">
              <w:rPr>
                <w:rFonts w:ascii="Arial" w:eastAsia="Arial" w:hAnsi="Arial" w:cs="Arial"/>
                <w:b/>
                <w:sz w:val="20"/>
                <w:szCs w:val="20"/>
                <w:highlight w:val="yellow"/>
                <w:u w:val="single"/>
                <w:shd w:val="clear" w:color="auto" w:fill="FFFF00"/>
              </w:rPr>
              <w:t xml:space="preserve">ANEXO </w:t>
            </w:r>
            <w:r w:rsidR="00A86A5E">
              <w:rPr>
                <w:rFonts w:ascii="Arial" w:eastAsia="Arial" w:hAnsi="Arial" w:cs="Arial"/>
                <w:b/>
                <w:sz w:val="20"/>
                <w:szCs w:val="20"/>
                <w:highlight w:val="yellow"/>
                <w:u w:val="single"/>
                <w:shd w:val="clear" w:color="auto" w:fill="FFFF00"/>
              </w:rPr>
              <w:t>8</w:t>
            </w:r>
          </w:p>
          <w:p w14:paraId="6A7E48F7" w14:textId="77777777" w:rsidR="00A2405D" w:rsidRPr="00A2405D" w:rsidRDefault="00A2405D" w:rsidP="00A2405D">
            <w:pPr>
              <w:shd w:val="clear" w:color="auto" w:fill="FFFFFF" w:themeFill="background1"/>
              <w:spacing w:after="0" w:line="240" w:lineRule="auto"/>
              <w:jc w:val="center"/>
              <w:rPr>
                <w:rFonts w:ascii="Arial" w:eastAsia="Arial" w:hAnsi="Arial" w:cs="Arial"/>
                <w:b/>
                <w:sz w:val="20"/>
                <w:szCs w:val="20"/>
                <w:highlight w:val="yellow"/>
                <w:u w:val="single"/>
                <w:shd w:val="clear" w:color="auto" w:fill="FFFF00"/>
              </w:rPr>
            </w:pPr>
            <w:r w:rsidRPr="00A2405D">
              <w:rPr>
                <w:rFonts w:ascii="Arial" w:eastAsia="Arial" w:hAnsi="Arial" w:cs="Arial"/>
                <w:b/>
                <w:sz w:val="20"/>
                <w:szCs w:val="20"/>
                <w:highlight w:val="yellow"/>
                <w:u w:val="single"/>
                <w:shd w:val="clear" w:color="auto" w:fill="FFFF00"/>
              </w:rPr>
              <w:t>CARTA RETENCIÓN CINCO AL MILLAR</w:t>
            </w:r>
          </w:p>
          <w:p w14:paraId="1DCD6CCD" w14:textId="77777777" w:rsidR="006E093C" w:rsidRDefault="006E093C" w:rsidP="002921AB">
            <w:pPr>
              <w:spacing w:after="200" w:line="276" w:lineRule="auto"/>
              <w:jc w:val="center"/>
              <w:rPr>
                <w:rFonts w:ascii="Arial" w:eastAsia="Arial" w:hAnsi="Arial" w:cs="Arial"/>
                <w:b/>
                <w:sz w:val="20"/>
                <w:szCs w:val="20"/>
              </w:rPr>
            </w:pPr>
          </w:p>
          <w:p w14:paraId="344491E3" w14:textId="0A77DB8F" w:rsidR="0071763D" w:rsidRDefault="0071763D" w:rsidP="0071763D">
            <w:pPr>
              <w:shd w:val="clear" w:color="auto" w:fill="FFFFFF" w:themeFill="background1"/>
              <w:spacing w:after="0" w:line="240" w:lineRule="auto"/>
              <w:jc w:val="both"/>
              <w:rPr>
                <w:rFonts w:ascii="Arial" w:eastAsia="Arial" w:hAnsi="Arial" w:cs="Arial"/>
                <w:b/>
                <w:color w:val="FF0000"/>
                <w:sz w:val="20"/>
                <w:szCs w:val="20"/>
              </w:rPr>
            </w:pPr>
            <w:r w:rsidRPr="006924B6">
              <w:rPr>
                <w:rFonts w:ascii="Arial" w:eastAsia="Arial" w:hAnsi="Arial" w:cs="Arial"/>
                <w:b/>
                <w:color w:val="000000" w:themeColor="text1"/>
                <w:sz w:val="20"/>
                <w:szCs w:val="20"/>
              </w:rPr>
              <w:t>El anexo deberá ser llenados preferentemente a computadora, o impresos y requisitados a máquina o a mano con letra de molde legible</w:t>
            </w:r>
            <w:r>
              <w:rPr>
                <w:rFonts w:ascii="Arial" w:eastAsia="Arial" w:hAnsi="Arial" w:cs="Arial"/>
                <w:b/>
                <w:color w:val="FF0000"/>
                <w:sz w:val="20"/>
                <w:szCs w:val="20"/>
              </w:rPr>
              <w:t>.</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292BF1AF" w14:textId="15D2EF2E"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lastRenderedPageBreak/>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w:t>
            </w:r>
            <w:proofErr w:type="spellStart"/>
            <w:r w:rsidRPr="003B73DC">
              <w:rPr>
                <w:rFonts w:ascii="Arial" w:eastAsia="Arial" w:hAnsi="Arial" w:cs="Arial"/>
                <w:sz w:val="20"/>
                <w:szCs w:val="20"/>
              </w:rPr>
              <w:t>O.P.D</w:t>
            </w:r>
            <w:proofErr w:type="spellEnd"/>
            <w:r w:rsidRPr="003B73DC">
              <w:rPr>
                <w:rFonts w:ascii="Arial" w:eastAsia="Arial" w:hAnsi="Arial" w:cs="Arial"/>
                <w:sz w:val="20"/>
                <w:szCs w:val="20"/>
              </w:rPr>
              <w:t xml:space="preserve">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3B73DC" w:rsidRDefault="009A1F6F" w:rsidP="00DC184C">
            <w:pPr>
              <w:pStyle w:val="Prrafodelista"/>
              <w:tabs>
                <w:tab w:val="left" w:pos="426"/>
              </w:tabs>
              <w:spacing w:after="200" w:line="240" w:lineRule="auto"/>
              <w:jc w:val="both"/>
              <w:rPr>
                <w:rFonts w:ascii="Arial" w:eastAsia="Arial" w:hAnsi="Arial" w:cs="Arial"/>
                <w:sz w:val="20"/>
                <w:szCs w:val="20"/>
                <w:lang w:val="es-ES_tradnl"/>
              </w:rPr>
            </w:pPr>
          </w:p>
          <w:p w14:paraId="733515AA" w14:textId="29069B2A" w:rsidR="0010484C" w:rsidRPr="006924B6" w:rsidRDefault="00363E7E" w:rsidP="00F72B4C">
            <w:pPr>
              <w:pStyle w:val="Prrafodelista"/>
              <w:numPr>
                <w:ilvl w:val="0"/>
                <w:numId w:val="8"/>
              </w:numPr>
              <w:tabs>
                <w:tab w:val="left" w:pos="426"/>
              </w:tabs>
              <w:spacing w:after="200" w:line="240" w:lineRule="auto"/>
              <w:jc w:val="both"/>
              <w:rPr>
                <w:rFonts w:ascii="Arial" w:eastAsia="Arial" w:hAnsi="Arial" w:cs="Arial"/>
                <w:b/>
                <w:bCs/>
                <w:color w:val="FF0000"/>
                <w:sz w:val="20"/>
                <w:szCs w:val="20"/>
                <w:u w:val="single"/>
                <w:lang w:val="es-ES_tradnl"/>
              </w:rPr>
            </w:pPr>
            <w:r>
              <w:rPr>
                <w:rFonts w:ascii="Arial" w:eastAsia="Arial" w:hAnsi="Arial" w:cs="Arial"/>
                <w:b/>
                <w:bCs/>
                <w:color w:val="FF0000"/>
                <w:sz w:val="20"/>
                <w:szCs w:val="20"/>
                <w:u w:val="single"/>
                <w:lang w:val="es-ES_tradnl"/>
              </w:rPr>
              <w:t xml:space="preserve">El arrendamiento de los bienes, </w:t>
            </w:r>
            <w:r w:rsidR="0010484C" w:rsidRPr="006924B6">
              <w:rPr>
                <w:rFonts w:ascii="Arial" w:eastAsia="Arial" w:hAnsi="Arial" w:cs="Arial"/>
                <w:b/>
                <w:bCs/>
                <w:color w:val="FF0000"/>
                <w:sz w:val="20"/>
                <w:szCs w:val="20"/>
                <w:u w:val="single"/>
                <w:lang w:val="es-ES_tradnl"/>
              </w:rPr>
              <w:t xml:space="preserve">objeto de la presente licitación serán </w:t>
            </w:r>
            <w:r w:rsidR="007B2261" w:rsidRPr="006924B6">
              <w:rPr>
                <w:rFonts w:ascii="Arial" w:eastAsia="Arial" w:hAnsi="Arial" w:cs="Arial"/>
                <w:b/>
                <w:bCs/>
                <w:color w:val="FF0000"/>
                <w:sz w:val="20"/>
                <w:szCs w:val="20"/>
                <w:u w:val="single"/>
                <w:lang w:val="es-ES_tradnl"/>
              </w:rPr>
              <w:t xml:space="preserve">adjudicados </w:t>
            </w:r>
            <w:r w:rsidR="006924B6" w:rsidRPr="006924B6">
              <w:rPr>
                <w:rFonts w:ascii="Arial" w:eastAsia="Arial" w:hAnsi="Arial" w:cs="Arial"/>
                <w:b/>
                <w:bCs/>
                <w:color w:val="FF0000"/>
                <w:sz w:val="20"/>
                <w:szCs w:val="20"/>
                <w:u w:val="single"/>
                <w:lang w:val="es-ES_tradnl"/>
              </w:rPr>
              <w:t xml:space="preserve">a un solo </w:t>
            </w:r>
            <w:r w:rsidR="007B2261" w:rsidRPr="006924B6">
              <w:rPr>
                <w:rFonts w:ascii="Arial" w:eastAsia="Arial" w:hAnsi="Arial" w:cs="Arial"/>
                <w:b/>
                <w:bCs/>
                <w:color w:val="FF0000"/>
                <w:sz w:val="20"/>
                <w:szCs w:val="20"/>
                <w:u w:val="single"/>
                <w:lang w:val="es-ES_tradnl"/>
              </w:rPr>
              <w:t>_</w:t>
            </w:r>
            <w:r w:rsidR="00950D2C" w:rsidRPr="006924B6">
              <w:rPr>
                <w:rFonts w:ascii="Arial" w:eastAsia="Arial" w:hAnsi="Arial" w:cs="Arial"/>
                <w:b/>
                <w:bCs/>
                <w:color w:val="FF0000"/>
                <w:sz w:val="20"/>
                <w:szCs w:val="20"/>
                <w:u w:val="single"/>
                <w:lang w:val="es-ES_tradnl"/>
              </w:rPr>
              <w:t>licitante</w:t>
            </w:r>
            <w:r w:rsidR="0010484C" w:rsidRPr="006924B6">
              <w:rPr>
                <w:rFonts w:ascii="Arial" w:eastAsia="Arial" w:hAnsi="Arial" w:cs="Arial"/>
                <w:b/>
                <w:bCs/>
                <w:color w:val="FF0000"/>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1296CCB4"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lastRenderedPageBreak/>
              <w:t xml:space="preserve">CAUSAS DE </w:t>
            </w:r>
            <w:proofErr w:type="spellStart"/>
            <w:r w:rsidRPr="003B73DC">
              <w:rPr>
                <w:rFonts w:ascii="Arial" w:eastAsia="Arial" w:hAnsi="Arial" w:cs="Arial"/>
                <w:b/>
                <w:sz w:val="20"/>
                <w:szCs w:val="20"/>
              </w:rPr>
              <w:t>DESECHAMIENTO</w:t>
            </w:r>
            <w:proofErr w:type="spellEnd"/>
            <w:r w:rsidRPr="003B73DC">
              <w:rPr>
                <w:rFonts w:ascii="Arial" w:eastAsia="Arial" w:hAnsi="Arial" w:cs="Arial"/>
                <w:b/>
                <w:sz w:val="20"/>
                <w:szCs w:val="20"/>
              </w:rPr>
              <w:t>,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w:t>
            </w:r>
            <w:proofErr w:type="spellStart"/>
            <w:r w:rsidRPr="007C1D06">
              <w:rPr>
                <w:rFonts w:ascii="Arial" w:eastAsia="Arial" w:hAnsi="Arial" w:cs="Arial"/>
                <w:sz w:val="20"/>
                <w:szCs w:val="20"/>
                <w:lang w:val="es-ES_tradnl"/>
              </w:rPr>
              <w:t>I.V.A</w:t>
            </w:r>
            <w:proofErr w:type="spellEnd"/>
            <w:r w:rsidRPr="007C1D06">
              <w:rPr>
                <w:rFonts w:ascii="Arial" w:eastAsia="Arial" w:hAnsi="Arial" w:cs="Arial"/>
                <w:sz w:val="20"/>
                <w:szCs w:val="20"/>
                <w:lang w:val="es-ES_tradnl"/>
              </w:rPr>
              <w:t xml:space="preserve">.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77777777"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proofErr w:type="gramStart"/>
            <w:r w:rsidRPr="007C1D06">
              <w:rPr>
                <w:rFonts w:ascii="Arial" w:eastAsia="Times New Roman" w:hAnsi="Arial" w:cs="Arial"/>
                <w:sz w:val="20"/>
                <w:szCs w:val="20"/>
                <w:lang w:eastAsia="en-US"/>
              </w:rPr>
              <w:t>que</w:t>
            </w:r>
            <w:proofErr w:type="gramEnd"/>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77A95935"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los requisitos o el carácter </w:t>
            </w:r>
            <w:proofErr w:type="gramStart"/>
            <w:r w:rsidRPr="007C1D06">
              <w:rPr>
                <w:rFonts w:ascii="Arial" w:eastAsia="Times New Roman" w:hAnsi="Arial" w:cs="Arial"/>
                <w:sz w:val="20"/>
                <w:szCs w:val="20"/>
                <w:lang w:eastAsia="en-US"/>
              </w:rPr>
              <w:t>sea</w:t>
            </w:r>
            <w:proofErr w:type="gramEnd"/>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7B71FDA3"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proofErr w:type="gramStart"/>
            <w:r w:rsidRPr="007C1D06">
              <w:rPr>
                <w:rFonts w:ascii="Arial" w:eastAsia="Times New Roman" w:hAnsi="Arial" w:cs="Arial"/>
                <w:sz w:val="20"/>
                <w:szCs w:val="20"/>
                <w:lang w:eastAsia="en-US"/>
              </w:rPr>
              <w:t>que</w:t>
            </w:r>
            <w:proofErr w:type="gramEnd"/>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5AC13753" w:rsidR="00A86A5E" w:rsidRDefault="00A86A5E"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lastRenderedPageBreak/>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lastRenderedPageBreak/>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F0449B" w:rsidRDefault="004938E0" w:rsidP="004938E0">
            <w:pPr>
              <w:jc w:val="center"/>
              <w:rPr>
                <w:rFonts w:ascii="Arial" w:hAnsi="Arial" w:cs="Arial"/>
                <w:b/>
                <w:sz w:val="20"/>
                <w:szCs w:val="20"/>
                <w:highlight w:val="yellow"/>
              </w:rPr>
            </w:pPr>
            <w:r w:rsidRPr="003B73DC">
              <w:rPr>
                <w:rFonts w:ascii="Arial" w:hAnsi="Arial" w:cs="Arial"/>
                <w:b/>
                <w:sz w:val="20"/>
                <w:szCs w:val="20"/>
              </w:rPr>
              <w:t xml:space="preserve"> </w:t>
            </w:r>
            <w:r w:rsidR="00B34F88" w:rsidRPr="00F0449B">
              <w:rPr>
                <w:rFonts w:ascii="Arial" w:hAnsi="Arial" w:cs="Arial"/>
                <w:b/>
                <w:sz w:val="20"/>
                <w:szCs w:val="20"/>
                <w:highlight w:val="yellow"/>
              </w:rPr>
              <w:t>RES</w:t>
            </w:r>
            <w:r w:rsidR="00B34F88">
              <w:rPr>
                <w:rFonts w:ascii="Arial" w:hAnsi="Arial" w:cs="Arial"/>
                <w:b/>
                <w:sz w:val="20"/>
                <w:szCs w:val="20"/>
                <w:highlight w:val="yellow"/>
              </w:rPr>
              <w:t>C</w:t>
            </w:r>
            <w:r w:rsidR="00B34F88" w:rsidRPr="00F0449B">
              <w:rPr>
                <w:rFonts w:ascii="Arial" w:hAnsi="Arial" w:cs="Arial"/>
                <w:b/>
                <w:sz w:val="20"/>
                <w:szCs w:val="20"/>
                <w:highlight w:val="yellow"/>
              </w:rPr>
              <w:t>ISIÓN</w:t>
            </w:r>
            <w:r w:rsidRPr="00F0449B">
              <w:rPr>
                <w:rFonts w:ascii="Arial" w:hAnsi="Arial" w:cs="Arial"/>
                <w:b/>
                <w:sz w:val="20"/>
                <w:szCs w:val="20"/>
                <w:highlight w:val="yellow"/>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A92A533" w14:textId="77777777" w:rsidR="00BE7EC9" w:rsidRDefault="00BE7EC9" w:rsidP="00831DFA">
            <w:pPr>
              <w:spacing w:after="0" w:line="240" w:lineRule="auto"/>
              <w:jc w:val="both"/>
              <w:rPr>
                <w:rFonts w:ascii="Arial" w:eastAsia="Calibri" w:hAnsi="Arial" w:cs="Arial"/>
                <w:sz w:val="20"/>
                <w:szCs w:val="20"/>
                <w:lang w:eastAsia="en-US"/>
              </w:rPr>
            </w:pPr>
          </w:p>
          <w:p w14:paraId="76D86B04" w14:textId="77777777" w:rsidR="00BE7EC9" w:rsidRPr="00BE7EC9" w:rsidRDefault="00BE7EC9" w:rsidP="00BE7EC9">
            <w:pPr>
              <w:spacing w:after="0" w:line="240" w:lineRule="auto"/>
              <w:ind w:left="-284"/>
              <w:jc w:val="center"/>
              <w:rPr>
                <w:rFonts w:ascii="Arial" w:eastAsia="Calibri" w:hAnsi="Arial" w:cs="Arial"/>
                <w:b/>
                <w:i/>
                <w:szCs w:val="24"/>
                <w:lang w:eastAsia="es-ES"/>
              </w:rPr>
            </w:pPr>
            <w:r w:rsidRPr="00BE7EC9">
              <w:rPr>
                <w:rFonts w:ascii="Arial" w:eastAsia="Calibri" w:hAnsi="Arial" w:cs="Arial"/>
                <w:b/>
                <w:i/>
                <w:szCs w:val="24"/>
                <w:lang w:eastAsia="es-ES"/>
              </w:rPr>
              <w:t>ATENTAMENTE</w:t>
            </w:r>
          </w:p>
          <w:p w14:paraId="3298ACAD"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2625410A" w14:textId="60BCD4E5" w:rsidR="00BE7EC9" w:rsidRDefault="00BE7EC9" w:rsidP="00BE7EC9">
            <w:pPr>
              <w:spacing w:after="0" w:line="240" w:lineRule="auto"/>
              <w:rPr>
                <w:rFonts w:ascii="Arial" w:eastAsia="Calibri" w:hAnsi="Arial" w:cs="Arial"/>
                <w:szCs w:val="24"/>
                <w:lang w:eastAsia="es-ES"/>
              </w:rPr>
            </w:pPr>
          </w:p>
          <w:p w14:paraId="47404117" w14:textId="070DD86A" w:rsidR="00AF61CA" w:rsidRDefault="00AF61CA" w:rsidP="00BE7EC9">
            <w:pPr>
              <w:spacing w:after="0" w:line="240" w:lineRule="auto"/>
              <w:rPr>
                <w:rFonts w:ascii="Arial" w:eastAsia="Calibri" w:hAnsi="Arial" w:cs="Arial"/>
                <w:szCs w:val="24"/>
                <w:lang w:eastAsia="es-ES"/>
              </w:rPr>
            </w:pPr>
          </w:p>
          <w:p w14:paraId="393411CE" w14:textId="77777777" w:rsidR="00AF61CA" w:rsidRPr="00BE7EC9" w:rsidRDefault="00AF61CA" w:rsidP="00BE7EC9">
            <w:pPr>
              <w:spacing w:after="0" w:line="240" w:lineRule="auto"/>
              <w:rPr>
                <w:rFonts w:ascii="Arial" w:eastAsia="Calibri" w:hAnsi="Arial" w:cs="Arial"/>
                <w:szCs w:val="24"/>
                <w:lang w:eastAsia="es-ES"/>
              </w:rPr>
            </w:pPr>
          </w:p>
          <w:p w14:paraId="7E3CEE73" w14:textId="77777777" w:rsidR="00BE7EC9" w:rsidRPr="00BE7EC9" w:rsidRDefault="00BE7EC9" w:rsidP="00BE7EC9">
            <w:pPr>
              <w:spacing w:after="0" w:line="240" w:lineRule="auto"/>
              <w:rPr>
                <w:rFonts w:ascii="Arial" w:eastAsia="Calibri" w:hAnsi="Arial" w:cs="Arial"/>
                <w:szCs w:val="24"/>
                <w:lang w:eastAsia="es-ES"/>
              </w:rPr>
            </w:pPr>
          </w:p>
          <w:p w14:paraId="0294BF79" w14:textId="77777777" w:rsidR="00BE7EC9" w:rsidRPr="00BE7EC9" w:rsidRDefault="00BE7EC9" w:rsidP="00BE7EC9">
            <w:pPr>
              <w:spacing w:after="0" w:line="240" w:lineRule="auto"/>
              <w:ind w:left="-284"/>
              <w:jc w:val="center"/>
              <w:rPr>
                <w:rFonts w:ascii="Arial" w:eastAsia="Calibri" w:hAnsi="Arial" w:cs="Arial"/>
                <w:szCs w:val="24"/>
                <w:lang w:eastAsia="es-ES"/>
              </w:rPr>
            </w:pPr>
            <w:r w:rsidRPr="00BE7EC9">
              <w:rPr>
                <w:rFonts w:ascii="Arial" w:eastAsia="Calibri" w:hAnsi="Arial" w:cs="Arial"/>
                <w:szCs w:val="24"/>
                <w:lang w:eastAsia="es-ES"/>
              </w:rPr>
              <w:t>C.  Iván Enrique Linares Juárez</w:t>
            </w:r>
          </w:p>
          <w:p w14:paraId="1F8224A7" w14:textId="77777777" w:rsidR="00BE7EC9" w:rsidRPr="00BE7EC9" w:rsidRDefault="00BE7EC9" w:rsidP="00BE7EC9">
            <w:pPr>
              <w:spacing w:after="0" w:line="240" w:lineRule="auto"/>
              <w:ind w:left="-284"/>
              <w:jc w:val="center"/>
              <w:rPr>
                <w:rFonts w:ascii="Arial" w:eastAsia="Calibri" w:hAnsi="Arial" w:cs="Arial"/>
                <w:szCs w:val="24"/>
                <w:lang w:eastAsia="es-ES"/>
              </w:rPr>
            </w:pPr>
            <w:r w:rsidRPr="00BE7EC9">
              <w:rPr>
                <w:rFonts w:ascii="Arial" w:eastAsia="Calibri" w:hAnsi="Arial" w:cs="Arial"/>
                <w:szCs w:val="24"/>
                <w:lang w:eastAsia="es-ES"/>
              </w:rPr>
              <w:t>Jefe de Recursos Materiales del</w:t>
            </w:r>
          </w:p>
          <w:p w14:paraId="5EC4EE24" w14:textId="77777777" w:rsidR="00BE7EC9" w:rsidRPr="00BE7EC9" w:rsidRDefault="00BE7EC9" w:rsidP="00BE7EC9">
            <w:pPr>
              <w:spacing w:after="0" w:line="240" w:lineRule="auto"/>
              <w:ind w:left="-284"/>
              <w:jc w:val="center"/>
              <w:rPr>
                <w:rFonts w:ascii="Arial" w:eastAsia="Calibri" w:hAnsi="Arial" w:cs="Arial"/>
                <w:szCs w:val="24"/>
                <w:lang w:eastAsia="es-ES"/>
              </w:rPr>
            </w:pPr>
            <w:proofErr w:type="spellStart"/>
            <w:r w:rsidRPr="00BE7EC9">
              <w:rPr>
                <w:rFonts w:ascii="Arial" w:eastAsia="Calibri" w:hAnsi="Arial" w:cs="Arial"/>
                <w:szCs w:val="24"/>
                <w:lang w:eastAsia="es-ES"/>
              </w:rPr>
              <w:t>O.P.D</w:t>
            </w:r>
            <w:proofErr w:type="spellEnd"/>
            <w:r w:rsidRPr="00BE7EC9">
              <w:rPr>
                <w:rFonts w:ascii="Arial" w:eastAsia="Calibri" w:hAnsi="Arial" w:cs="Arial"/>
                <w:szCs w:val="24"/>
                <w:lang w:eastAsia="es-ES"/>
              </w:rPr>
              <w:t>. Servicios de Salud del Municipio de Zapopan</w:t>
            </w: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E3612C" w:rsidRDefault="00E3612C" w:rsidP="00E3612C">
      <w:pPr>
        <w:spacing w:after="200" w:line="276" w:lineRule="auto"/>
        <w:jc w:val="center"/>
        <w:rPr>
          <w:rFonts w:ascii="Arial" w:eastAsia="Arial" w:hAnsi="Arial" w:cs="Arial"/>
          <w:b/>
          <w:sz w:val="20"/>
          <w:szCs w:val="20"/>
          <w:highlight w:val="yellow"/>
        </w:rPr>
      </w:pPr>
      <w:r w:rsidRPr="00E3612C">
        <w:rPr>
          <w:rFonts w:ascii="Arial" w:eastAsia="Arial" w:hAnsi="Arial" w:cs="Arial"/>
          <w:b/>
          <w:sz w:val="20"/>
          <w:szCs w:val="20"/>
          <w:highlight w:val="yellow"/>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highlight w:val="yellow"/>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III.- Número de registró en el padrón de proveedores del </w:t>
      </w:r>
      <w:proofErr w:type="spellStart"/>
      <w:r w:rsidRPr="00E3612C">
        <w:rPr>
          <w:rFonts w:ascii="Arial" w:eastAsia="Arial" w:hAnsi="Arial" w:cs="Arial"/>
          <w:sz w:val="20"/>
          <w:szCs w:val="20"/>
        </w:rPr>
        <w:t>OPD</w:t>
      </w:r>
      <w:proofErr w:type="spellEnd"/>
      <w:r w:rsidRPr="00E3612C">
        <w:rPr>
          <w:rFonts w:ascii="Arial" w:eastAsia="Arial" w:hAnsi="Arial" w:cs="Arial"/>
          <w:sz w:val="20"/>
          <w:szCs w:val="20"/>
        </w:rPr>
        <w:t xml:space="preserve"> “</w:t>
      </w:r>
      <w:proofErr w:type="spellStart"/>
      <w:r w:rsidRPr="00E3612C">
        <w:rPr>
          <w:rFonts w:ascii="Arial" w:eastAsia="Arial" w:hAnsi="Arial" w:cs="Arial"/>
          <w:sz w:val="20"/>
          <w:szCs w:val="20"/>
        </w:rPr>
        <w:t>SSMZ</w:t>
      </w:r>
      <w:proofErr w:type="spellEnd"/>
      <w:r w:rsidRPr="00E3612C">
        <w:rPr>
          <w:rFonts w:ascii="Arial" w:eastAsia="Arial" w:hAnsi="Arial" w:cs="Arial"/>
          <w:sz w:val="20"/>
          <w:szCs w:val="20"/>
        </w:rPr>
        <w:t>”:</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En caso de no estar inscrito en el padrón de proveedores del </w:t>
      </w:r>
      <w:proofErr w:type="spellStart"/>
      <w:r w:rsidRPr="00E3612C">
        <w:rPr>
          <w:rFonts w:ascii="Arial" w:eastAsia="Arial" w:hAnsi="Arial" w:cs="Arial"/>
          <w:sz w:val="20"/>
          <w:szCs w:val="20"/>
        </w:rPr>
        <w:t>O.P.D</w:t>
      </w:r>
      <w:proofErr w:type="spellEnd"/>
      <w:r w:rsidRPr="00E3612C">
        <w:rPr>
          <w:rFonts w:ascii="Arial" w:eastAsia="Arial" w:hAnsi="Arial" w:cs="Arial"/>
          <w:sz w:val="20"/>
          <w:szCs w:val="20"/>
        </w:rPr>
        <w:t xml:space="preserve"> “</w:t>
      </w:r>
      <w:proofErr w:type="spellStart"/>
      <w:r w:rsidRPr="00E3612C">
        <w:rPr>
          <w:rFonts w:ascii="Arial" w:eastAsia="Arial" w:hAnsi="Arial" w:cs="Arial"/>
          <w:sz w:val="20"/>
          <w:szCs w:val="20"/>
        </w:rPr>
        <w:t>SSMZ</w:t>
      </w:r>
      <w:proofErr w:type="spellEnd"/>
      <w:r w:rsidRPr="00E3612C">
        <w:rPr>
          <w:rFonts w:ascii="Arial" w:eastAsia="Arial" w:hAnsi="Arial" w:cs="Arial"/>
          <w:sz w:val="20"/>
          <w:szCs w:val="20"/>
        </w:rPr>
        <w:t>”,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E3612C" w:rsidRDefault="003167B0" w:rsidP="00E3612C">
      <w:pPr>
        <w:spacing w:after="0" w:line="240" w:lineRule="auto"/>
        <w:jc w:val="center"/>
        <w:rPr>
          <w:rFonts w:ascii="Arial" w:eastAsia="Arial" w:hAnsi="Arial" w:cs="Arial"/>
          <w:b/>
          <w:sz w:val="18"/>
          <w:szCs w:val="18"/>
          <w:highlight w:val="yellow"/>
        </w:rPr>
      </w:pPr>
      <w:r w:rsidRPr="00E3612C">
        <w:rPr>
          <w:rFonts w:ascii="Arial" w:eastAsia="Arial" w:hAnsi="Arial" w:cs="Arial"/>
          <w:b/>
          <w:sz w:val="18"/>
          <w:szCs w:val="18"/>
          <w:highlight w:val="yellow"/>
        </w:rPr>
        <w:t xml:space="preserve">ANEXO </w:t>
      </w:r>
      <w:r w:rsidR="00FA504B" w:rsidRPr="00E3612C">
        <w:rPr>
          <w:rFonts w:ascii="Arial" w:eastAsia="Arial" w:hAnsi="Arial" w:cs="Arial"/>
          <w:b/>
          <w:sz w:val="18"/>
          <w:szCs w:val="18"/>
          <w:highlight w:val="yellow"/>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E3612C">
        <w:rPr>
          <w:rFonts w:ascii="Arial" w:eastAsia="Arial" w:hAnsi="Arial" w:cs="Arial"/>
          <w:b/>
          <w:sz w:val="18"/>
          <w:szCs w:val="18"/>
          <w:highlight w:val="yellow"/>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w:t>
      </w:r>
      <w:proofErr w:type="gramStart"/>
      <w:r w:rsidRPr="00A95056">
        <w:rPr>
          <w:rFonts w:ascii="Arial" w:eastAsia="Arial" w:hAnsi="Arial" w:cs="Arial"/>
          <w:sz w:val="18"/>
          <w:szCs w:val="18"/>
        </w:rPr>
        <w:t>_ ,</w:t>
      </w:r>
      <w:proofErr w:type="gramEnd"/>
      <w:r w:rsidRPr="00A95056">
        <w:rPr>
          <w:rFonts w:ascii="Arial" w:eastAsia="Arial" w:hAnsi="Arial" w:cs="Arial"/>
          <w:sz w:val="18"/>
          <w:szCs w:val="18"/>
        </w:rPr>
        <w:t xml:space="preserve">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5DC62CEB" w14:textId="680BD1D9" w:rsidR="003167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t xml:space="preserve">ANEXO </w:t>
      </w:r>
      <w:r w:rsidR="00FA504B">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6F6B4868"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proofErr w:type="spellStart"/>
      <w:r w:rsidRPr="003167B0">
        <w:rPr>
          <w:rFonts w:ascii="Arial" w:eastAsia="Calibri" w:hAnsi="Arial" w:cs="Arial"/>
          <w:sz w:val="20"/>
          <w:szCs w:val="20"/>
          <w:lang w:eastAsia="en-US"/>
        </w:rPr>
        <w:t>tramite</w:t>
      </w:r>
      <w:proofErr w:type="spellEnd"/>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lastRenderedPageBreak/>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634F478F" w14:textId="6CE7B09E" w:rsidR="006F0408" w:rsidRPr="00F0449B" w:rsidRDefault="006F0408" w:rsidP="006F0408">
      <w:pPr>
        <w:spacing w:after="200" w:line="276" w:lineRule="auto"/>
        <w:jc w:val="center"/>
        <w:rPr>
          <w:rFonts w:ascii="Arial" w:eastAsia="Arial" w:hAnsi="Arial" w:cs="Arial"/>
          <w:b/>
          <w:sz w:val="20"/>
          <w:szCs w:val="20"/>
          <w:highlight w:val="yellow"/>
        </w:rPr>
      </w:pPr>
      <w:r w:rsidRPr="00F0449B">
        <w:rPr>
          <w:rFonts w:ascii="Arial" w:eastAsia="Arial" w:hAnsi="Arial" w:cs="Arial"/>
          <w:b/>
          <w:sz w:val="20"/>
          <w:szCs w:val="20"/>
          <w:highlight w:val="yellow"/>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F0449B">
        <w:rPr>
          <w:rFonts w:ascii="Arial" w:eastAsia="Calibri" w:hAnsi="Arial" w:cs="Arial"/>
          <w:b/>
          <w:sz w:val="18"/>
          <w:szCs w:val="18"/>
          <w:highlight w:val="yellow"/>
          <w:lang w:eastAsia="en-US"/>
        </w:rPr>
        <w:t xml:space="preserve">FORMATO PARA LA </w:t>
      </w:r>
      <w:r w:rsidR="00D154EC" w:rsidRPr="00F0449B">
        <w:rPr>
          <w:rFonts w:ascii="Arial" w:eastAsia="Calibri" w:hAnsi="Arial" w:cs="Arial"/>
          <w:b/>
          <w:sz w:val="18"/>
          <w:szCs w:val="18"/>
          <w:highlight w:val="yellow"/>
          <w:lang w:eastAsia="en-US"/>
        </w:rPr>
        <w:t>DECLARACIÓN ESCRITA</w:t>
      </w:r>
      <w:r w:rsidRPr="009A1B27">
        <w:rPr>
          <w:rFonts w:ascii="Arial" w:eastAsia="Calibri" w:hAnsi="Arial" w:cs="Arial"/>
          <w:b/>
          <w:sz w:val="18"/>
          <w:szCs w:val="18"/>
          <w:lang w:eastAsia="en-US"/>
        </w:rPr>
        <w:t xml:space="preserve"> </w:t>
      </w:r>
    </w:p>
    <w:p w14:paraId="07681A55" w14:textId="77777777"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37D35CA0"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6E38C3">
        <w:rPr>
          <w:rFonts w:ascii="Arial" w:eastAsia="Arial" w:hAnsi="Arial" w:cs="Arial"/>
          <w:b/>
        </w:rPr>
        <w:t>________</w:t>
      </w:r>
      <w:r>
        <w:rPr>
          <w:rFonts w:ascii="Arial" w:eastAsia="Arial" w:hAnsi="Arial" w:cs="Arial"/>
          <w:b/>
        </w:rPr>
        <w:t xml:space="preserve"> ________</w:t>
      </w:r>
      <w:r w:rsidR="00A57740">
        <w:rPr>
          <w:rFonts w:ascii="Arial" w:eastAsia="Arial" w:hAnsi="Arial" w:cs="Arial"/>
          <w:b/>
        </w:rPr>
        <w:t>_-------------------------</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77777777" w:rsidR="00A2405D" w:rsidRPr="00813C43" w:rsidRDefault="00A2405D" w:rsidP="003727C8">
      <w:pPr>
        <w:rPr>
          <w:rFonts w:ascii="Arial" w:eastAsia="Calibri" w:hAnsi="Arial" w:cs="Arial"/>
          <w:sz w:val="20"/>
          <w:szCs w:val="20"/>
          <w:lang w:eastAsia="en-US"/>
        </w:rPr>
      </w:pPr>
    </w:p>
    <w:p w14:paraId="2493E409" w14:textId="5B1710EA" w:rsidR="0098390D" w:rsidRPr="00F0449B" w:rsidRDefault="0098390D" w:rsidP="0098390D">
      <w:pPr>
        <w:spacing w:after="200" w:line="276" w:lineRule="auto"/>
        <w:jc w:val="center"/>
        <w:rPr>
          <w:rFonts w:ascii="Arial" w:eastAsia="Arial" w:hAnsi="Arial" w:cs="Arial"/>
          <w:b/>
          <w:sz w:val="20"/>
          <w:szCs w:val="20"/>
          <w:highlight w:val="yellow"/>
        </w:rPr>
      </w:pPr>
      <w:r w:rsidRPr="00F0449B">
        <w:rPr>
          <w:rFonts w:ascii="Arial" w:eastAsia="Arial" w:hAnsi="Arial" w:cs="Arial"/>
          <w:b/>
          <w:sz w:val="20"/>
          <w:szCs w:val="20"/>
          <w:highlight w:val="yellow"/>
        </w:rPr>
        <w:t xml:space="preserve">ANEXO </w:t>
      </w:r>
      <w:r w:rsidR="00A86A5E">
        <w:rPr>
          <w:rFonts w:ascii="Arial" w:eastAsia="Arial" w:hAnsi="Arial" w:cs="Arial"/>
          <w:b/>
          <w:sz w:val="20"/>
          <w:szCs w:val="20"/>
          <w:highlight w:val="yellow"/>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 xml:space="preserve">DESCRIPCIÓN DETALLADA DE LOS BIENES Y/O SERVICIOS, CANTIDADES, CONDICIONES DE ENTREGA, DOCUMENTOS Y REQUISITOS SOLICITADOS POR EL ÁREA </w:t>
      </w:r>
      <w:proofErr w:type="spellStart"/>
      <w:r w:rsidRPr="009D68D2">
        <w:rPr>
          <w:rFonts w:ascii="Arial" w:eastAsia="Arial" w:hAnsi="Arial" w:cs="Arial"/>
          <w:b/>
          <w:sz w:val="20"/>
          <w:szCs w:val="20"/>
        </w:rPr>
        <w:t>REQUIRIENTE</w:t>
      </w:r>
      <w:proofErr w:type="spellEnd"/>
      <w:r w:rsidRPr="009D68D2">
        <w:rPr>
          <w:rFonts w:ascii="Arial" w:eastAsia="Arial" w:hAnsi="Arial" w:cs="Arial"/>
          <w:b/>
          <w:sz w:val="20"/>
          <w:szCs w:val="20"/>
        </w:rPr>
        <w:t>:</w:t>
      </w:r>
    </w:p>
    <w:p w14:paraId="78E26E4E" w14:textId="4BA73EBC" w:rsidR="00A37EA2" w:rsidRPr="00F1703B" w:rsidRDefault="0055577E" w:rsidP="00A37EA2">
      <w:pPr>
        <w:spacing w:after="200" w:line="276" w:lineRule="auto"/>
        <w:jc w:val="both"/>
        <w:rPr>
          <w:rFonts w:ascii="Arial" w:eastAsia="Calibri" w:hAnsi="Arial" w:cs="Arial"/>
          <w:b/>
          <w:sz w:val="20"/>
          <w:szCs w:val="20"/>
          <w:lang w:eastAsia="en-US"/>
        </w:rPr>
      </w:pPr>
      <w:r>
        <w:rPr>
          <w:rFonts w:ascii="Arial" w:eastAsia="Calibri" w:hAnsi="Arial" w:cs="Arial"/>
          <w:b/>
          <w:sz w:val="20"/>
          <w:szCs w:val="20"/>
          <w:lang w:eastAsia="en-US"/>
        </w:rPr>
        <w:t xml:space="preserve">El ARRENDAMIENTO </w:t>
      </w:r>
      <w:r w:rsidR="00A37EA2" w:rsidRPr="00F1703B">
        <w:rPr>
          <w:rFonts w:ascii="Arial" w:eastAsia="Calibri" w:hAnsi="Arial" w:cs="Arial"/>
          <w:b/>
          <w:sz w:val="20"/>
          <w:szCs w:val="20"/>
          <w:lang w:eastAsia="en-US"/>
        </w:rPr>
        <w:t>DE</w:t>
      </w:r>
      <w:r w:rsidR="00A37EA2" w:rsidRPr="00F1703B">
        <w:rPr>
          <w:rFonts w:ascii="Arial" w:eastAsia="Calibri" w:hAnsi="Arial" w:cs="Arial"/>
          <w:sz w:val="20"/>
          <w:szCs w:val="20"/>
          <w:lang w:eastAsia="en-US"/>
        </w:rPr>
        <w:t xml:space="preserve"> </w:t>
      </w:r>
      <w:r w:rsidR="00A37EA2" w:rsidRPr="00F1703B">
        <w:rPr>
          <w:rFonts w:ascii="Arial" w:eastAsia="Calibri" w:hAnsi="Arial" w:cs="Arial"/>
          <w:b/>
          <w:sz w:val="20"/>
          <w:szCs w:val="20"/>
          <w:lang w:eastAsia="en-US"/>
        </w:rPr>
        <w:t>“1</w:t>
      </w:r>
      <w:r w:rsidR="00A37EA2">
        <w:rPr>
          <w:rFonts w:ascii="Arial" w:eastAsia="Calibri" w:hAnsi="Arial" w:cs="Arial"/>
          <w:b/>
          <w:sz w:val="20"/>
          <w:szCs w:val="20"/>
          <w:lang w:eastAsia="en-US"/>
        </w:rPr>
        <w:t>5”</w:t>
      </w:r>
      <w:r w:rsidR="00A37EA2" w:rsidRPr="00F1703B">
        <w:rPr>
          <w:rFonts w:ascii="Arial" w:eastAsia="Calibri" w:hAnsi="Arial" w:cs="Arial"/>
          <w:b/>
          <w:sz w:val="20"/>
          <w:szCs w:val="20"/>
          <w:lang w:eastAsia="en-US"/>
        </w:rPr>
        <w:t xml:space="preserve"> EQUIPOS MULTIFUNCIONALES PARA OFICINA” </w:t>
      </w:r>
    </w:p>
    <w:p w14:paraId="21AEB05B" w14:textId="782B2A9A" w:rsidR="00A37EA2" w:rsidRPr="004E24F3" w:rsidRDefault="00A37EA2" w:rsidP="00A37EA2">
      <w:pPr>
        <w:spacing w:after="200" w:line="276" w:lineRule="auto"/>
        <w:jc w:val="both"/>
        <w:rPr>
          <w:rFonts w:ascii="Arial" w:eastAsia="Calibri" w:hAnsi="Arial" w:cs="Arial"/>
          <w:b/>
          <w:bCs/>
          <w:color w:val="000000" w:themeColor="text1"/>
          <w:sz w:val="20"/>
          <w:szCs w:val="20"/>
          <w:lang w:eastAsia="en-US"/>
        </w:rPr>
      </w:pPr>
      <w:r w:rsidRPr="004E24F3">
        <w:rPr>
          <w:rFonts w:ascii="Arial" w:eastAsia="Calibri" w:hAnsi="Arial" w:cs="Arial"/>
          <w:b/>
          <w:bCs/>
          <w:color w:val="000000" w:themeColor="text1"/>
          <w:sz w:val="20"/>
          <w:szCs w:val="20"/>
          <w:highlight w:val="yellow"/>
          <w:lang w:eastAsia="en-US"/>
        </w:rPr>
        <w:t xml:space="preserve">EL CUAL DEBERÁ COTIZARSE EN UN </w:t>
      </w:r>
      <w:r w:rsidR="00DF7DF0" w:rsidRPr="004E24F3">
        <w:rPr>
          <w:rFonts w:ascii="Arial" w:eastAsia="Calibri" w:hAnsi="Arial" w:cs="Arial"/>
          <w:b/>
          <w:bCs/>
          <w:color w:val="000000" w:themeColor="text1"/>
          <w:sz w:val="20"/>
          <w:szCs w:val="20"/>
          <w:highlight w:val="yellow"/>
          <w:lang w:eastAsia="en-US"/>
        </w:rPr>
        <w:t xml:space="preserve">PLAZO </w:t>
      </w:r>
      <w:r w:rsidR="00DF7DF0">
        <w:rPr>
          <w:rFonts w:ascii="Arial" w:eastAsia="Calibri" w:hAnsi="Arial" w:cs="Arial"/>
          <w:b/>
          <w:bCs/>
          <w:color w:val="000000" w:themeColor="text1"/>
          <w:sz w:val="20"/>
          <w:szCs w:val="20"/>
          <w:lang w:eastAsia="en-US"/>
        </w:rPr>
        <w:t xml:space="preserve">DEL 01 DE DICIEMBRE 2021 AL </w:t>
      </w:r>
      <w:r w:rsidR="00D17844">
        <w:rPr>
          <w:rFonts w:ascii="Arial" w:eastAsia="Calibri" w:hAnsi="Arial" w:cs="Arial"/>
          <w:b/>
          <w:bCs/>
          <w:color w:val="000000" w:themeColor="text1"/>
          <w:sz w:val="20"/>
          <w:szCs w:val="20"/>
          <w:lang w:eastAsia="en-US"/>
        </w:rPr>
        <w:t>30</w:t>
      </w:r>
      <w:r w:rsidR="00DF7DF0">
        <w:rPr>
          <w:rFonts w:ascii="Arial" w:eastAsia="Calibri" w:hAnsi="Arial" w:cs="Arial"/>
          <w:b/>
          <w:bCs/>
          <w:color w:val="000000" w:themeColor="text1"/>
          <w:sz w:val="20"/>
          <w:szCs w:val="20"/>
          <w:lang w:eastAsia="en-US"/>
        </w:rPr>
        <w:t xml:space="preserve"> DE </w:t>
      </w:r>
      <w:r w:rsidR="00D17844">
        <w:rPr>
          <w:rFonts w:ascii="Arial" w:eastAsia="Calibri" w:hAnsi="Arial" w:cs="Arial"/>
          <w:b/>
          <w:bCs/>
          <w:color w:val="000000" w:themeColor="text1"/>
          <w:sz w:val="20"/>
          <w:szCs w:val="20"/>
          <w:lang w:eastAsia="en-US"/>
        </w:rPr>
        <w:t xml:space="preserve">SEPTIEMBRE </w:t>
      </w:r>
      <w:r w:rsidR="00DF7DF0">
        <w:rPr>
          <w:rFonts w:ascii="Arial" w:eastAsia="Calibri" w:hAnsi="Arial" w:cs="Arial"/>
          <w:b/>
          <w:bCs/>
          <w:color w:val="000000" w:themeColor="text1"/>
          <w:sz w:val="20"/>
          <w:szCs w:val="20"/>
          <w:lang w:eastAsia="en-US"/>
        </w:rPr>
        <w:t xml:space="preserve"> 2022 (</w:t>
      </w:r>
      <w:r w:rsidR="00D17844">
        <w:rPr>
          <w:rFonts w:ascii="Arial" w:eastAsia="Calibri" w:hAnsi="Arial" w:cs="Arial"/>
          <w:b/>
          <w:bCs/>
          <w:color w:val="000000" w:themeColor="text1"/>
          <w:sz w:val="20"/>
          <w:szCs w:val="20"/>
          <w:lang w:eastAsia="en-US"/>
        </w:rPr>
        <w:t>10 MESES)</w:t>
      </w:r>
    </w:p>
    <w:p w14:paraId="45B05D03" w14:textId="77777777" w:rsidR="00A37EA2" w:rsidRPr="00F1703B" w:rsidRDefault="00A37EA2" w:rsidP="00A37EA2">
      <w:pPr>
        <w:spacing w:after="200" w:line="276" w:lineRule="auto"/>
        <w:jc w:val="both"/>
        <w:rPr>
          <w:rFonts w:ascii="Arial" w:eastAsia="Calibri" w:hAnsi="Arial" w:cs="Arial"/>
          <w:sz w:val="20"/>
          <w:szCs w:val="20"/>
          <w:lang w:eastAsia="en-US"/>
        </w:rPr>
      </w:pPr>
      <w:r w:rsidRPr="00F1703B">
        <w:rPr>
          <w:rFonts w:ascii="Arial" w:eastAsia="Calibri" w:hAnsi="Arial" w:cs="Arial"/>
          <w:sz w:val="20"/>
          <w:szCs w:val="20"/>
          <w:lang w:eastAsia="en-US"/>
        </w:rPr>
        <w:t xml:space="preserve">El servicio deberá ser otorgado en el </w:t>
      </w:r>
      <w:r w:rsidRPr="00F1703B">
        <w:rPr>
          <w:rFonts w:ascii="Arial" w:eastAsia="Calibri" w:hAnsi="Arial" w:cs="Arial"/>
          <w:b/>
          <w:sz w:val="20"/>
          <w:szCs w:val="20"/>
          <w:u w:val="single"/>
          <w:lang w:eastAsia="en-US"/>
        </w:rPr>
        <w:t>Hospital General de Zapopan</w:t>
      </w:r>
      <w:r w:rsidRPr="00F1703B">
        <w:rPr>
          <w:rFonts w:ascii="Arial" w:eastAsia="Calibri" w:hAnsi="Arial" w:cs="Arial"/>
          <w:sz w:val="20"/>
          <w:szCs w:val="20"/>
          <w:lang w:eastAsia="en-US"/>
        </w:rPr>
        <w:t xml:space="preserve"> (ubicado en Ramón Corona número 500 colonia centro Zapopan), y en las Unidades de Emergencia:</w:t>
      </w:r>
      <w:r w:rsidRPr="00F1703B">
        <w:rPr>
          <w:rFonts w:ascii="Arial" w:eastAsia="Calibri" w:hAnsi="Arial" w:cs="Arial"/>
          <w:b/>
          <w:sz w:val="20"/>
          <w:szCs w:val="20"/>
          <w:lang w:eastAsia="en-US"/>
        </w:rPr>
        <w:t xml:space="preserve"> </w:t>
      </w:r>
      <w:r w:rsidRPr="00F1703B">
        <w:rPr>
          <w:rFonts w:ascii="Arial" w:eastAsia="Calibri" w:hAnsi="Arial" w:cs="Arial"/>
          <w:b/>
          <w:sz w:val="20"/>
          <w:szCs w:val="20"/>
          <w:u w:val="single"/>
          <w:lang w:eastAsia="en-US"/>
        </w:rPr>
        <w:t>Cruz Verde Norte</w:t>
      </w:r>
      <w:r w:rsidRPr="00F1703B">
        <w:rPr>
          <w:rFonts w:ascii="Arial" w:eastAsia="Calibri" w:hAnsi="Arial" w:cs="Arial"/>
          <w:sz w:val="20"/>
          <w:szCs w:val="20"/>
          <w:u w:val="single"/>
          <w:lang w:eastAsia="en-US"/>
        </w:rPr>
        <w:t>,</w:t>
      </w:r>
      <w:r w:rsidRPr="00F1703B">
        <w:rPr>
          <w:rFonts w:ascii="Arial" w:eastAsia="Calibri" w:hAnsi="Arial" w:cs="Arial"/>
          <w:sz w:val="20"/>
          <w:szCs w:val="20"/>
          <w:lang w:eastAsia="en-US"/>
        </w:rPr>
        <w:t xml:space="preserve"> (ubicada en Dr. Luis Farah número 550 colonia Villa de los Belenes), </w:t>
      </w:r>
      <w:r w:rsidRPr="00F1703B">
        <w:rPr>
          <w:rFonts w:ascii="Arial" w:eastAsia="Calibri" w:hAnsi="Arial" w:cs="Arial"/>
          <w:b/>
          <w:sz w:val="20"/>
          <w:szCs w:val="20"/>
          <w:u w:val="single"/>
          <w:lang w:eastAsia="en-US"/>
        </w:rPr>
        <w:t>Cruz Verde Sur</w:t>
      </w:r>
      <w:r w:rsidRPr="00F1703B">
        <w:rPr>
          <w:rFonts w:ascii="Arial" w:eastAsia="Calibri" w:hAnsi="Arial" w:cs="Arial"/>
          <w:sz w:val="20"/>
          <w:szCs w:val="20"/>
          <w:u w:val="single"/>
          <w:lang w:eastAsia="en-US"/>
        </w:rPr>
        <w:t>,</w:t>
      </w:r>
      <w:r w:rsidRPr="00F1703B">
        <w:rPr>
          <w:rFonts w:ascii="Arial" w:eastAsia="Calibri" w:hAnsi="Arial" w:cs="Arial"/>
          <w:sz w:val="20"/>
          <w:szCs w:val="20"/>
          <w:lang w:eastAsia="en-US"/>
        </w:rPr>
        <w:t xml:space="preserve"> (avenida Cruz del Sur número 3535 colonia Las Águilas</w:t>
      </w:r>
      <w:r w:rsidRPr="00F1703B">
        <w:rPr>
          <w:rFonts w:ascii="Arial" w:eastAsia="Calibri" w:hAnsi="Arial" w:cs="Arial"/>
          <w:sz w:val="20"/>
          <w:szCs w:val="20"/>
          <w:u w:val="single"/>
          <w:lang w:eastAsia="en-US"/>
        </w:rPr>
        <w:t xml:space="preserve">), </w:t>
      </w:r>
      <w:r w:rsidRPr="00F1703B">
        <w:rPr>
          <w:rFonts w:ascii="Arial" w:eastAsia="Calibri" w:hAnsi="Arial" w:cs="Arial"/>
          <w:b/>
          <w:sz w:val="20"/>
          <w:szCs w:val="20"/>
          <w:u w:val="single"/>
          <w:lang w:eastAsia="en-US"/>
        </w:rPr>
        <w:t>Cruz Verde Santa Lucia,</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 xml:space="preserve">(avenida  de la Presa 795 colonia Santa María de los Chorritos), </w:t>
      </w:r>
      <w:r w:rsidRPr="00F1703B">
        <w:rPr>
          <w:rFonts w:ascii="Arial" w:eastAsia="Calibri" w:hAnsi="Arial" w:cs="Arial"/>
          <w:b/>
          <w:sz w:val="20"/>
          <w:szCs w:val="20"/>
          <w:u w:val="single"/>
          <w:lang w:eastAsia="en-US"/>
        </w:rPr>
        <w:t>Cruz Verde Villa de Guadalupe,</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 xml:space="preserve">(carretera Saltillo número 100 colonia Villa de Guadalupe) </w:t>
      </w:r>
      <w:r w:rsidRPr="00F1703B">
        <w:rPr>
          <w:rFonts w:ascii="Arial" w:eastAsia="Calibri" w:hAnsi="Arial" w:cs="Arial"/>
          <w:b/>
          <w:sz w:val="20"/>
          <w:szCs w:val="20"/>
          <w:u w:val="single"/>
          <w:lang w:eastAsia="en-US"/>
        </w:rPr>
        <w:t>Cruz Verde Federalismo</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 xml:space="preserve">(Luis Quintero 750) </w:t>
      </w:r>
      <w:r w:rsidRPr="00F1703B">
        <w:rPr>
          <w:rFonts w:ascii="Arial" w:eastAsia="Calibri" w:hAnsi="Arial" w:cs="Arial"/>
          <w:b/>
          <w:sz w:val="20"/>
          <w:szCs w:val="20"/>
          <w:u w:val="single"/>
          <w:lang w:eastAsia="en-US"/>
        </w:rPr>
        <w:t>Cruz Verde Niña Eva</w:t>
      </w:r>
      <w:r w:rsidRPr="00F1703B">
        <w:rPr>
          <w:rFonts w:ascii="Arial" w:eastAsia="Calibri" w:hAnsi="Arial" w:cs="Arial"/>
          <w:sz w:val="20"/>
          <w:szCs w:val="20"/>
          <w:lang w:eastAsia="en-US"/>
        </w:rPr>
        <w:t xml:space="preserve"> (carretera Colotlán 515). </w:t>
      </w:r>
    </w:p>
    <w:p w14:paraId="390A2AA4" w14:textId="4DBC39F8" w:rsidR="00A37EA2" w:rsidRPr="00F1703B" w:rsidRDefault="0055577E" w:rsidP="00A37EA2">
      <w:pPr>
        <w:spacing w:after="200" w:line="276" w:lineRule="auto"/>
        <w:rPr>
          <w:rFonts w:ascii="Arial" w:eastAsia="Calibri" w:hAnsi="Arial" w:cs="Arial"/>
          <w:b/>
          <w:sz w:val="20"/>
          <w:szCs w:val="20"/>
          <w:lang w:eastAsia="en-US"/>
        </w:rPr>
      </w:pPr>
      <w:bookmarkStart w:id="2" w:name="_Hlk85111391"/>
      <w:r>
        <w:rPr>
          <w:rFonts w:ascii="Arial" w:eastAsia="Calibri" w:hAnsi="Arial" w:cs="Arial"/>
          <w:b/>
          <w:sz w:val="20"/>
          <w:szCs w:val="20"/>
          <w:lang w:eastAsia="en-US"/>
        </w:rPr>
        <w:t xml:space="preserve">El arrendamiento </w:t>
      </w:r>
      <w:r w:rsidR="00A37EA2" w:rsidRPr="00F1703B">
        <w:rPr>
          <w:rFonts w:ascii="Arial" w:eastAsia="Calibri" w:hAnsi="Arial" w:cs="Arial"/>
          <w:b/>
          <w:sz w:val="20"/>
          <w:szCs w:val="20"/>
          <w:lang w:eastAsia="en-US"/>
        </w:rPr>
        <w:t>de los multifuncionales para Oficina deberá contar con las siguientes características:</w:t>
      </w:r>
    </w:p>
    <w:p w14:paraId="5612A11B"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Funciones: Imprimir, escanear, copiar.</w:t>
      </w:r>
    </w:p>
    <w:p w14:paraId="23BB663F"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Velocidad requerida: 50 ppm.</w:t>
      </w:r>
    </w:p>
    <w:p w14:paraId="674E45C4"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Máximo ciclo mensual: 2000 a 3000 impresiones.</w:t>
      </w:r>
    </w:p>
    <w:p w14:paraId="40D769F6"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 xml:space="preserve">Resolución: 600 x 600, 256 tonos gris, impresión </w:t>
      </w:r>
      <w:proofErr w:type="spellStart"/>
      <w:r w:rsidRPr="00F1703B">
        <w:rPr>
          <w:rFonts w:ascii="Arial" w:eastAsia="Calibri" w:hAnsi="Arial" w:cs="Arial"/>
          <w:sz w:val="20"/>
          <w:szCs w:val="20"/>
          <w:lang w:eastAsia="en-US"/>
        </w:rPr>
        <w:t>Fast</w:t>
      </w:r>
      <w:proofErr w:type="spellEnd"/>
      <w:r w:rsidRPr="00F1703B">
        <w:rPr>
          <w:rFonts w:ascii="Arial" w:eastAsia="Calibri" w:hAnsi="Arial" w:cs="Arial"/>
          <w:sz w:val="20"/>
          <w:szCs w:val="20"/>
          <w:lang w:eastAsia="en-US"/>
        </w:rPr>
        <w:t xml:space="preserve"> 1200 dpi.</w:t>
      </w:r>
    </w:p>
    <w:p w14:paraId="2308E294"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 xml:space="preserve">Suministro de papel estándar: bandejas para 500 x 2 hojas, </w:t>
      </w:r>
      <w:proofErr w:type="spellStart"/>
      <w:r w:rsidRPr="00F1703B">
        <w:rPr>
          <w:rFonts w:ascii="Arial" w:eastAsia="Calibri" w:hAnsi="Arial" w:cs="Arial"/>
          <w:sz w:val="20"/>
          <w:szCs w:val="20"/>
          <w:lang w:eastAsia="en-US"/>
        </w:rPr>
        <w:t>MPT</w:t>
      </w:r>
      <w:proofErr w:type="spellEnd"/>
      <w:r w:rsidRPr="00F1703B">
        <w:rPr>
          <w:rFonts w:ascii="Arial" w:eastAsia="Calibri" w:hAnsi="Arial" w:cs="Arial"/>
          <w:sz w:val="20"/>
          <w:szCs w:val="20"/>
          <w:lang w:eastAsia="en-US"/>
        </w:rPr>
        <w:t xml:space="preserve"> para 200 hojas.</w:t>
      </w:r>
    </w:p>
    <w:p w14:paraId="26E903EF"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Dúplex: Estándar.</w:t>
      </w:r>
    </w:p>
    <w:p w14:paraId="5448BC31"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 xml:space="preserve">Conectividad de red: Estándar 10/100 </w:t>
      </w:r>
      <w:proofErr w:type="spellStart"/>
      <w:r w:rsidRPr="00F1703B">
        <w:rPr>
          <w:rFonts w:ascii="Arial" w:eastAsia="Calibri" w:hAnsi="Arial" w:cs="Arial"/>
          <w:sz w:val="20"/>
          <w:szCs w:val="20"/>
          <w:lang w:eastAsia="en-US"/>
        </w:rPr>
        <w:t>baseTX</w:t>
      </w:r>
      <w:proofErr w:type="spellEnd"/>
      <w:r w:rsidRPr="00F1703B">
        <w:rPr>
          <w:rFonts w:ascii="Arial" w:eastAsia="Calibri" w:hAnsi="Arial" w:cs="Arial"/>
          <w:sz w:val="20"/>
          <w:szCs w:val="20"/>
          <w:lang w:eastAsia="en-US"/>
        </w:rPr>
        <w:t>, paralelo, USB 2.0 o USB 3.0, Host (3).</w:t>
      </w:r>
    </w:p>
    <w:p w14:paraId="056891E0"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proofErr w:type="spellStart"/>
      <w:r w:rsidRPr="00F1703B">
        <w:rPr>
          <w:rFonts w:ascii="Arial" w:eastAsia="Calibri" w:hAnsi="Arial" w:cs="Arial"/>
          <w:sz w:val="20"/>
          <w:szCs w:val="20"/>
          <w:lang w:eastAsia="en-US"/>
        </w:rPr>
        <w:t>PDL</w:t>
      </w:r>
      <w:proofErr w:type="spellEnd"/>
      <w:r w:rsidRPr="00F1703B">
        <w:rPr>
          <w:rFonts w:ascii="Arial" w:eastAsia="Calibri" w:hAnsi="Arial" w:cs="Arial"/>
          <w:sz w:val="20"/>
          <w:szCs w:val="20"/>
          <w:lang w:eastAsia="en-US"/>
        </w:rPr>
        <w:t xml:space="preserve">: Prescribe, </w:t>
      </w:r>
      <w:proofErr w:type="spellStart"/>
      <w:r w:rsidRPr="00F1703B">
        <w:rPr>
          <w:rFonts w:ascii="Arial" w:eastAsia="Calibri" w:hAnsi="Arial" w:cs="Arial"/>
          <w:sz w:val="20"/>
          <w:szCs w:val="20"/>
          <w:lang w:eastAsia="en-US"/>
        </w:rPr>
        <w:t>PCL</w:t>
      </w:r>
      <w:proofErr w:type="spellEnd"/>
      <w:r w:rsidRPr="00F1703B">
        <w:rPr>
          <w:rFonts w:ascii="Arial" w:eastAsia="Calibri" w:hAnsi="Arial" w:cs="Arial"/>
          <w:sz w:val="20"/>
          <w:szCs w:val="20"/>
          <w:lang w:eastAsia="en-US"/>
        </w:rPr>
        <w:t xml:space="preserve"> 6 (XL, SE), </w:t>
      </w:r>
      <w:proofErr w:type="spellStart"/>
      <w:r w:rsidRPr="00F1703B">
        <w:rPr>
          <w:rFonts w:ascii="Arial" w:eastAsia="Calibri" w:hAnsi="Arial" w:cs="Arial"/>
          <w:sz w:val="20"/>
          <w:szCs w:val="20"/>
          <w:lang w:eastAsia="en-US"/>
        </w:rPr>
        <w:t>KPDL</w:t>
      </w:r>
      <w:proofErr w:type="spellEnd"/>
      <w:r w:rsidRPr="00F1703B">
        <w:rPr>
          <w:rFonts w:ascii="Arial" w:eastAsia="Calibri" w:hAnsi="Arial" w:cs="Arial"/>
          <w:sz w:val="20"/>
          <w:szCs w:val="20"/>
          <w:lang w:eastAsia="en-US"/>
        </w:rPr>
        <w:t xml:space="preserve"> (PS3), </w:t>
      </w:r>
      <w:proofErr w:type="spellStart"/>
      <w:r w:rsidRPr="00F1703B">
        <w:rPr>
          <w:rFonts w:ascii="Arial" w:eastAsia="Calibri" w:hAnsi="Arial" w:cs="Arial"/>
          <w:sz w:val="20"/>
          <w:szCs w:val="20"/>
          <w:lang w:eastAsia="en-US"/>
        </w:rPr>
        <w:t>KCGL</w:t>
      </w:r>
      <w:proofErr w:type="spellEnd"/>
      <w:r w:rsidRPr="00F1703B">
        <w:rPr>
          <w:rFonts w:ascii="Arial" w:eastAsia="Calibri" w:hAnsi="Arial" w:cs="Arial"/>
          <w:sz w:val="20"/>
          <w:szCs w:val="20"/>
          <w:lang w:eastAsia="en-US"/>
        </w:rPr>
        <w:t xml:space="preserve"> (</w:t>
      </w:r>
      <w:proofErr w:type="spellStart"/>
      <w:r w:rsidRPr="00F1703B">
        <w:rPr>
          <w:rFonts w:ascii="Arial" w:eastAsia="Calibri" w:hAnsi="Arial" w:cs="Arial"/>
          <w:sz w:val="20"/>
          <w:szCs w:val="20"/>
          <w:lang w:eastAsia="en-US"/>
        </w:rPr>
        <w:t>HPGL</w:t>
      </w:r>
      <w:proofErr w:type="spellEnd"/>
      <w:r w:rsidRPr="00F1703B">
        <w:rPr>
          <w:rFonts w:ascii="Arial" w:eastAsia="Calibri" w:hAnsi="Arial" w:cs="Arial"/>
          <w:sz w:val="20"/>
          <w:szCs w:val="20"/>
          <w:lang w:eastAsia="en-US"/>
        </w:rPr>
        <w:t xml:space="preserve">/2), Diablo 630, IBM </w:t>
      </w:r>
      <w:proofErr w:type="spellStart"/>
      <w:r w:rsidRPr="00F1703B">
        <w:rPr>
          <w:rFonts w:ascii="Arial" w:eastAsia="Calibri" w:hAnsi="Arial" w:cs="Arial"/>
          <w:sz w:val="20"/>
          <w:szCs w:val="20"/>
          <w:lang w:eastAsia="en-US"/>
        </w:rPr>
        <w:t>ProPrinter</w:t>
      </w:r>
      <w:proofErr w:type="spellEnd"/>
      <w:r w:rsidRPr="00F1703B">
        <w:rPr>
          <w:rFonts w:ascii="Arial" w:eastAsia="Calibri" w:hAnsi="Arial" w:cs="Arial"/>
          <w:sz w:val="20"/>
          <w:szCs w:val="20"/>
          <w:lang w:eastAsia="en-US"/>
        </w:rPr>
        <w:t xml:space="preserve"> X24, Epson LQ850, Line </w:t>
      </w:r>
      <w:proofErr w:type="spellStart"/>
      <w:r w:rsidRPr="00F1703B">
        <w:rPr>
          <w:rFonts w:ascii="Arial" w:eastAsia="Calibri" w:hAnsi="Arial" w:cs="Arial"/>
          <w:sz w:val="20"/>
          <w:szCs w:val="20"/>
          <w:lang w:eastAsia="en-US"/>
        </w:rPr>
        <w:t>printer</w:t>
      </w:r>
      <w:proofErr w:type="spellEnd"/>
      <w:r w:rsidRPr="00F1703B">
        <w:rPr>
          <w:rFonts w:ascii="Arial" w:eastAsia="Calibri" w:hAnsi="Arial" w:cs="Arial"/>
          <w:sz w:val="20"/>
          <w:szCs w:val="20"/>
          <w:lang w:eastAsia="en-US"/>
        </w:rPr>
        <w:t>.</w:t>
      </w:r>
    </w:p>
    <w:p w14:paraId="17B0EB56"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Deberá contar con dos bandejas para hoja tamaño carta y hoja tamaño oficio.</w:t>
      </w:r>
    </w:p>
    <w:p w14:paraId="7940F51E" w14:textId="77777777" w:rsidR="00A37EA2" w:rsidRPr="00F1703B"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Deberá ser máquina para trabajo pesado.</w:t>
      </w:r>
    </w:p>
    <w:p w14:paraId="4C08668D" w14:textId="77777777" w:rsidR="00A37EA2" w:rsidRDefault="00A37EA2" w:rsidP="00A37EA2">
      <w:pPr>
        <w:numPr>
          <w:ilvl w:val="0"/>
          <w:numId w:val="36"/>
        </w:numPr>
        <w:spacing w:after="200" w:line="276" w:lineRule="auto"/>
        <w:contextualSpacing/>
        <w:jc w:val="both"/>
        <w:rPr>
          <w:rFonts w:ascii="Arial" w:eastAsia="Calibri" w:hAnsi="Arial" w:cs="Arial"/>
          <w:sz w:val="20"/>
          <w:szCs w:val="20"/>
          <w:lang w:eastAsia="en-US"/>
        </w:rPr>
      </w:pPr>
      <w:r w:rsidRPr="00F1703B">
        <w:rPr>
          <w:rFonts w:ascii="Arial" w:eastAsia="Calibri" w:hAnsi="Arial" w:cs="Arial"/>
          <w:sz w:val="20"/>
          <w:szCs w:val="20"/>
          <w:lang w:eastAsia="en-US"/>
        </w:rPr>
        <w:t>El licitante ganador deberá contar con personal capacitado para atender de forma presencial y/o vía telefónica cualquier falla que pudiera presentarse con el equipo, con un horario de lunes a viernes de 08:00 a las 15:00 horas.</w:t>
      </w:r>
    </w:p>
    <w:p w14:paraId="7953035D" w14:textId="77777777" w:rsidR="00A37EA2" w:rsidRDefault="00A37EA2" w:rsidP="00A37EA2">
      <w:pPr>
        <w:numPr>
          <w:ilvl w:val="0"/>
          <w:numId w:val="36"/>
        </w:numPr>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Mantenimiento, reparación y sustitución por parte del proveedor</w:t>
      </w:r>
    </w:p>
    <w:p w14:paraId="00B50651" w14:textId="77777777" w:rsidR="00A37EA2" w:rsidRDefault="00A37EA2" w:rsidP="00A37EA2">
      <w:pPr>
        <w:numPr>
          <w:ilvl w:val="0"/>
          <w:numId w:val="36"/>
        </w:numPr>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Consumibles deberán ser proporcionados por el proveedor</w:t>
      </w:r>
    </w:p>
    <w:p w14:paraId="3BC00AE5" w14:textId="53C26065" w:rsidR="00A37EA2" w:rsidRDefault="00A37EA2" w:rsidP="00A37EA2">
      <w:pPr>
        <w:numPr>
          <w:ilvl w:val="0"/>
          <w:numId w:val="36"/>
        </w:numPr>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La atención y resolución del reporte realizado por el organismo al proveedor, no deberá exceder de 24 horas para su atención.</w:t>
      </w:r>
    </w:p>
    <w:p w14:paraId="62F8DEA0" w14:textId="1D5E889D" w:rsidR="00A37EA2" w:rsidRDefault="00D30FE6" w:rsidP="00A37EA2">
      <w:pPr>
        <w:numPr>
          <w:ilvl w:val="0"/>
          <w:numId w:val="36"/>
        </w:numPr>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Añadir</w:t>
      </w:r>
      <w:r w:rsidR="00A37EA2">
        <w:rPr>
          <w:rFonts w:ascii="Arial" w:eastAsia="Calibri" w:hAnsi="Arial" w:cs="Arial"/>
          <w:sz w:val="20"/>
          <w:szCs w:val="20"/>
          <w:lang w:eastAsia="en-US"/>
        </w:rPr>
        <w:t xml:space="preserve"> ficha técnica de servicio</w:t>
      </w:r>
    </w:p>
    <w:p w14:paraId="7EEF89DA" w14:textId="6EA484C4" w:rsidR="00A37EA2" w:rsidRDefault="007A0E2C" w:rsidP="00A37EA2">
      <w:pPr>
        <w:numPr>
          <w:ilvl w:val="0"/>
          <w:numId w:val="36"/>
        </w:numPr>
        <w:spacing w:after="20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Deberá el proveedor proporcionar manual</w:t>
      </w:r>
      <w:r w:rsidR="00A37EA2">
        <w:rPr>
          <w:rFonts w:ascii="Arial" w:eastAsia="Calibri" w:hAnsi="Arial" w:cs="Arial"/>
          <w:sz w:val="20"/>
          <w:szCs w:val="20"/>
          <w:lang w:eastAsia="en-US"/>
        </w:rPr>
        <w:t xml:space="preserve"> de uso.</w:t>
      </w:r>
    </w:p>
    <w:p w14:paraId="516ED93F" w14:textId="77777777" w:rsidR="00A37EA2" w:rsidRPr="00F1703B" w:rsidRDefault="00A37EA2" w:rsidP="00A37EA2">
      <w:pPr>
        <w:spacing w:after="200" w:line="276" w:lineRule="auto"/>
        <w:ind w:left="720"/>
        <w:contextualSpacing/>
        <w:jc w:val="both"/>
        <w:rPr>
          <w:rFonts w:ascii="Arial" w:eastAsia="Calibri" w:hAnsi="Arial" w:cs="Arial"/>
          <w:sz w:val="20"/>
          <w:szCs w:val="20"/>
          <w:lang w:eastAsia="en-US"/>
        </w:rPr>
      </w:pPr>
    </w:p>
    <w:bookmarkEnd w:id="2"/>
    <w:p w14:paraId="249113F7" w14:textId="77777777" w:rsidR="00A37EA2" w:rsidRDefault="00A37EA2" w:rsidP="00A37EA2">
      <w:pPr>
        <w:spacing w:after="200" w:line="276" w:lineRule="auto"/>
        <w:jc w:val="both"/>
        <w:rPr>
          <w:rFonts w:ascii="Arial" w:eastAsia="Calibri" w:hAnsi="Arial" w:cs="Arial"/>
          <w:sz w:val="20"/>
          <w:szCs w:val="20"/>
          <w:lang w:eastAsia="en-US"/>
        </w:rPr>
      </w:pPr>
      <w:r w:rsidRPr="00F1703B">
        <w:rPr>
          <w:rFonts w:ascii="Arial" w:eastAsia="Calibri" w:hAnsi="Arial" w:cs="Arial"/>
          <w:sz w:val="20"/>
          <w:szCs w:val="20"/>
          <w:lang w:eastAsia="en-US"/>
        </w:rPr>
        <w:t>El suministro y la instalación por parte del proveedor de los 1</w:t>
      </w:r>
      <w:r>
        <w:rPr>
          <w:rFonts w:ascii="Arial" w:eastAsia="Calibri" w:hAnsi="Arial" w:cs="Arial"/>
          <w:sz w:val="20"/>
          <w:szCs w:val="20"/>
          <w:lang w:eastAsia="en-US"/>
        </w:rPr>
        <w:t xml:space="preserve">5 </w:t>
      </w:r>
      <w:r w:rsidRPr="00F1703B">
        <w:rPr>
          <w:rFonts w:ascii="Arial" w:eastAsia="Calibri" w:hAnsi="Arial" w:cs="Arial"/>
          <w:sz w:val="20"/>
          <w:szCs w:val="20"/>
          <w:lang w:eastAsia="en-US"/>
        </w:rPr>
        <w:t>multifuncionales, serán ubicados en</w:t>
      </w:r>
      <w:r>
        <w:rPr>
          <w:rFonts w:ascii="Arial" w:eastAsia="Calibri" w:hAnsi="Arial" w:cs="Arial"/>
          <w:sz w:val="20"/>
          <w:szCs w:val="20"/>
          <w:lang w:eastAsia="en-US"/>
        </w:rPr>
        <w:t>:</w:t>
      </w:r>
    </w:p>
    <w:p w14:paraId="6CB7A88B" w14:textId="77777777" w:rsidR="00A37EA2" w:rsidRPr="00800805" w:rsidRDefault="00A37EA2" w:rsidP="00A37EA2">
      <w:pPr>
        <w:spacing w:after="200" w:line="276" w:lineRule="auto"/>
        <w:jc w:val="both"/>
        <w:rPr>
          <w:rFonts w:ascii="Arial" w:eastAsia="Calibri" w:hAnsi="Arial" w:cs="Arial"/>
          <w:b/>
          <w:bCs/>
          <w:sz w:val="20"/>
          <w:szCs w:val="20"/>
          <w:lang w:eastAsia="en-US"/>
        </w:rPr>
      </w:pPr>
      <w:r>
        <w:rPr>
          <w:rFonts w:ascii="Arial" w:eastAsia="Calibri" w:hAnsi="Arial" w:cs="Arial"/>
          <w:sz w:val="20"/>
          <w:szCs w:val="20"/>
          <w:lang w:eastAsia="en-US"/>
        </w:rPr>
        <w:t xml:space="preserve">1.- </w:t>
      </w:r>
      <w:r w:rsidRPr="00F1703B">
        <w:rPr>
          <w:rFonts w:ascii="Arial" w:eastAsia="Calibri" w:hAnsi="Arial" w:cs="Arial"/>
          <w:sz w:val="20"/>
          <w:szCs w:val="20"/>
          <w:lang w:eastAsia="en-US"/>
        </w:rPr>
        <w:t>Hospital</w:t>
      </w:r>
      <w:r w:rsidRPr="00F1703B">
        <w:rPr>
          <w:rFonts w:ascii="Arial" w:eastAsia="Calibri" w:hAnsi="Arial" w:cs="Arial"/>
          <w:b/>
          <w:sz w:val="20"/>
          <w:szCs w:val="20"/>
          <w:u w:val="single"/>
          <w:lang w:eastAsia="en-US"/>
        </w:rPr>
        <w:t xml:space="preserve"> General de Zapopan</w:t>
      </w:r>
      <w:r w:rsidRPr="00F1703B">
        <w:rPr>
          <w:rFonts w:ascii="Arial" w:eastAsia="Calibri" w:hAnsi="Arial" w:cs="Arial"/>
          <w:sz w:val="20"/>
          <w:szCs w:val="20"/>
          <w:lang w:eastAsia="en-US"/>
        </w:rPr>
        <w:t xml:space="preserve"> con dirección en Ramón Corona número 500 colonia centro Zapopan. en sus distintas áreas como son la </w:t>
      </w:r>
      <w:r w:rsidRPr="00F1703B">
        <w:rPr>
          <w:rFonts w:ascii="Arial" w:eastAsia="Calibri" w:hAnsi="Arial" w:cs="Arial"/>
          <w:b/>
          <w:sz w:val="20"/>
          <w:szCs w:val="20"/>
          <w:lang w:eastAsia="en-US"/>
        </w:rPr>
        <w:t>Dirección Administrativa, Recursos Humanos, Subdirección Medica, Contraloría Interna, Recursos Materiales, Dirección Jurídica, Recursos Financieros</w:t>
      </w:r>
      <w:r>
        <w:rPr>
          <w:rFonts w:ascii="Arial" w:eastAsia="Calibri" w:hAnsi="Arial" w:cs="Arial"/>
          <w:sz w:val="20"/>
          <w:szCs w:val="20"/>
          <w:lang w:eastAsia="en-US"/>
        </w:rPr>
        <w:t xml:space="preserve">, </w:t>
      </w:r>
      <w:r w:rsidRPr="00800805">
        <w:rPr>
          <w:rFonts w:ascii="Arial" w:eastAsia="Calibri" w:hAnsi="Arial" w:cs="Arial"/>
          <w:b/>
          <w:bCs/>
          <w:sz w:val="20"/>
          <w:szCs w:val="20"/>
          <w:lang w:eastAsia="en-US"/>
        </w:rPr>
        <w:t>Almacén y Servicios Generales</w:t>
      </w:r>
      <w:r>
        <w:rPr>
          <w:rFonts w:ascii="Arial" w:eastAsia="Calibri" w:hAnsi="Arial" w:cs="Arial"/>
          <w:b/>
          <w:bCs/>
          <w:sz w:val="20"/>
          <w:szCs w:val="20"/>
          <w:lang w:eastAsia="en-US"/>
        </w:rPr>
        <w:t>.</w:t>
      </w:r>
    </w:p>
    <w:p w14:paraId="5CC9D714" w14:textId="77777777" w:rsidR="00A37EA2" w:rsidRDefault="00A37EA2" w:rsidP="00A37EA2">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2.- E</w:t>
      </w:r>
      <w:r w:rsidRPr="00F1703B">
        <w:rPr>
          <w:rFonts w:ascii="Arial" w:eastAsia="Calibri" w:hAnsi="Arial" w:cs="Arial"/>
          <w:sz w:val="20"/>
          <w:szCs w:val="20"/>
          <w:lang w:eastAsia="en-US"/>
        </w:rPr>
        <w:t>n</w:t>
      </w:r>
      <w:r>
        <w:rPr>
          <w:rFonts w:ascii="Arial" w:eastAsia="Calibri" w:hAnsi="Arial" w:cs="Arial"/>
          <w:sz w:val="20"/>
          <w:szCs w:val="20"/>
          <w:lang w:eastAsia="en-US"/>
        </w:rPr>
        <w:t xml:space="preserve"> cada una de </w:t>
      </w:r>
      <w:r w:rsidRPr="00F1703B">
        <w:rPr>
          <w:rFonts w:ascii="Arial" w:eastAsia="Calibri" w:hAnsi="Arial" w:cs="Arial"/>
          <w:sz w:val="20"/>
          <w:szCs w:val="20"/>
          <w:lang w:eastAsia="en-US"/>
        </w:rPr>
        <w:t>las Unidades de Emergencia se deberá instalar</w:t>
      </w:r>
      <w:r>
        <w:rPr>
          <w:rFonts w:ascii="Arial" w:eastAsia="Calibri" w:hAnsi="Arial" w:cs="Arial"/>
          <w:sz w:val="20"/>
          <w:szCs w:val="20"/>
          <w:lang w:eastAsia="en-US"/>
        </w:rPr>
        <w:t xml:space="preserve"> 1 (uno</w:t>
      </w:r>
      <w:r w:rsidRPr="00F1703B">
        <w:rPr>
          <w:rFonts w:ascii="Arial" w:eastAsia="Calibri" w:hAnsi="Arial" w:cs="Arial"/>
          <w:sz w:val="20"/>
          <w:szCs w:val="20"/>
          <w:lang w:eastAsia="en-US"/>
        </w:rPr>
        <w:t>) equipo multifuncional</w:t>
      </w:r>
      <w:r>
        <w:rPr>
          <w:rFonts w:ascii="Arial" w:eastAsia="Calibri" w:hAnsi="Arial" w:cs="Arial"/>
          <w:sz w:val="20"/>
          <w:szCs w:val="20"/>
          <w:lang w:eastAsia="en-US"/>
        </w:rPr>
        <w:t>,</w:t>
      </w:r>
      <w:r w:rsidRPr="00F1703B">
        <w:rPr>
          <w:rFonts w:ascii="Arial" w:eastAsia="Calibri" w:hAnsi="Arial" w:cs="Arial"/>
          <w:sz w:val="20"/>
          <w:szCs w:val="20"/>
          <w:lang w:eastAsia="en-US"/>
        </w:rPr>
        <w:t xml:space="preserve"> </w:t>
      </w:r>
      <w:r w:rsidRPr="00F1703B">
        <w:rPr>
          <w:rFonts w:ascii="Arial" w:eastAsia="Calibri" w:hAnsi="Arial" w:cs="Arial"/>
          <w:b/>
          <w:sz w:val="20"/>
          <w:szCs w:val="20"/>
          <w:lang w:eastAsia="en-US"/>
        </w:rPr>
        <w:t>en las áreas administrativas</w:t>
      </w:r>
      <w:r>
        <w:rPr>
          <w:rFonts w:ascii="Arial" w:eastAsia="Calibri" w:hAnsi="Arial" w:cs="Arial"/>
          <w:sz w:val="20"/>
          <w:szCs w:val="20"/>
          <w:lang w:eastAsia="en-US"/>
        </w:rPr>
        <w:t xml:space="preserve"> siendo:</w:t>
      </w:r>
    </w:p>
    <w:p w14:paraId="464CFA66" w14:textId="77777777" w:rsidR="00A37EA2" w:rsidRPr="00F1703B" w:rsidRDefault="00A37EA2" w:rsidP="00A37EA2">
      <w:pPr>
        <w:spacing w:after="200" w:line="276" w:lineRule="auto"/>
        <w:jc w:val="both"/>
        <w:rPr>
          <w:rFonts w:ascii="Arial" w:eastAsia="Arial" w:hAnsi="Arial" w:cs="Arial"/>
          <w:b/>
          <w:sz w:val="20"/>
          <w:szCs w:val="20"/>
        </w:rPr>
      </w:pPr>
      <w:r w:rsidRPr="00F1703B">
        <w:rPr>
          <w:rFonts w:ascii="Arial" w:eastAsia="Calibri" w:hAnsi="Arial" w:cs="Arial"/>
          <w:b/>
          <w:sz w:val="20"/>
          <w:szCs w:val="20"/>
          <w:u w:val="single"/>
          <w:lang w:eastAsia="en-US"/>
        </w:rPr>
        <w:t>Cruz Verde Santa Lucia</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ubicada en</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avenida de la Presa 795 colonia Santa María De Los Chorritos,</w:t>
      </w:r>
      <w:r w:rsidRPr="00F1703B">
        <w:rPr>
          <w:rFonts w:ascii="Arial" w:eastAsia="Calibri" w:hAnsi="Arial" w:cs="Arial"/>
          <w:b/>
          <w:sz w:val="20"/>
          <w:szCs w:val="20"/>
          <w:lang w:eastAsia="en-US"/>
        </w:rPr>
        <w:t xml:space="preserve"> </w:t>
      </w:r>
      <w:r w:rsidRPr="00F1703B">
        <w:rPr>
          <w:rFonts w:ascii="Arial" w:eastAsia="Calibri" w:hAnsi="Arial" w:cs="Arial"/>
          <w:b/>
          <w:sz w:val="20"/>
          <w:szCs w:val="20"/>
          <w:u w:val="single"/>
          <w:lang w:eastAsia="en-US"/>
        </w:rPr>
        <w:t>Cruz Verde Norte</w:t>
      </w:r>
      <w:r w:rsidRPr="00F1703B">
        <w:rPr>
          <w:rFonts w:ascii="Arial" w:eastAsia="Calibri" w:hAnsi="Arial" w:cs="Arial"/>
          <w:sz w:val="20"/>
          <w:szCs w:val="20"/>
          <w:lang w:eastAsia="en-US"/>
        </w:rPr>
        <w:t xml:space="preserve">, ubicada en Dr. Luis Farah número 550 colonia Villa de los Belenes, </w:t>
      </w:r>
      <w:r w:rsidRPr="00F1703B">
        <w:rPr>
          <w:rFonts w:ascii="Arial" w:eastAsia="Calibri" w:hAnsi="Arial" w:cs="Arial"/>
          <w:b/>
          <w:sz w:val="20"/>
          <w:szCs w:val="20"/>
          <w:u w:val="single"/>
          <w:lang w:eastAsia="en-US"/>
        </w:rPr>
        <w:t>Cruz Verde Sur</w:t>
      </w:r>
      <w:r w:rsidRPr="00F1703B">
        <w:rPr>
          <w:rFonts w:ascii="Arial" w:eastAsia="Calibri" w:hAnsi="Arial" w:cs="Arial"/>
          <w:sz w:val="20"/>
          <w:szCs w:val="20"/>
          <w:lang w:eastAsia="en-US"/>
        </w:rPr>
        <w:t xml:space="preserve"> ubicada en avenida Cruz Del Sur número 3535 colonia Las Águilas, </w:t>
      </w:r>
      <w:r w:rsidRPr="00F1703B">
        <w:rPr>
          <w:rFonts w:ascii="Arial" w:eastAsia="Calibri" w:hAnsi="Arial" w:cs="Arial"/>
          <w:b/>
          <w:sz w:val="20"/>
          <w:szCs w:val="20"/>
          <w:u w:val="single"/>
          <w:lang w:eastAsia="en-US"/>
        </w:rPr>
        <w:t>Cruz Verde Villa de Guadalupe,</w:t>
      </w:r>
      <w:r w:rsidRPr="00F1703B">
        <w:rPr>
          <w:rFonts w:ascii="Arial" w:eastAsia="Calibri" w:hAnsi="Arial" w:cs="Arial"/>
          <w:b/>
          <w:sz w:val="20"/>
          <w:szCs w:val="20"/>
          <w:lang w:eastAsia="en-US"/>
        </w:rPr>
        <w:t xml:space="preserve"> en</w:t>
      </w:r>
      <w:r w:rsidRPr="00F1703B">
        <w:rPr>
          <w:rFonts w:ascii="Arial" w:eastAsia="Calibri" w:hAnsi="Arial" w:cs="Arial"/>
          <w:sz w:val="20"/>
          <w:szCs w:val="20"/>
          <w:lang w:eastAsia="en-US"/>
        </w:rPr>
        <w:t xml:space="preserve"> carretera Saltillo número 100 colonia Villa de Guadalupe, </w:t>
      </w:r>
      <w:r w:rsidRPr="00F1703B">
        <w:rPr>
          <w:rFonts w:ascii="Arial" w:eastAsia="Calibri" w:hAnsi="Arial" w:cs="Arial"/>
          <w:b/>
          <w:sz w:val="20"/>
          <w:szCs w:val="20"/>
          <w:u w:val="single"/>
          <w:lang w:eastAsia="en-US"/>
        </w:rPr>
        <w:t xml:space="preserve">Cruz Verde Federalismo </w:t>
      </w:r>
      <w:r w:rsidRPr="00F1703B">
        <w:rPr>
          <w:rFonts w:ascii="Arial" w:eastAsia="Calibri" w:hAnsi="Arial" w:cs="Arial"/>
          <w:sz w:val="20"/>
          <w:szCs w:val="20"/>
          <w:lang w:eastAsia="en-US"/>
        </w:rPr>
        <w:t>ubicada</w:t>
      </w:r>
      <w:r w:rsidRPr="00F1703B">
        <w:rPr>
          <w:rFonts w:ascii="Arial" w:eastAsia="Calibri" w:hAnsi="Arial" w:cs="Arial"/>
          <w:b/>
          <w:sz w:val="20"/>
          <w:szCs w:val="20"/>
          <w:lang w:eastAsia="en-US"/>
        </w:rPr>
        <w:t xml:space="preserve"> </w:t>
      </w:r>
      <w:r w:rsidRPr="00F1703B">
        <w:rPr>
          <w:rFonts w:ascii="Arial" w:eastAsia="Calibri" w:hAnsi="Arial" w:cs="Arial"/>
          <w:sz w:val="20"/>
          <w:szCs w:val="20"/>
          <w:lang w:eastAsia="en-US"/>
        </w:rPr>
        <w:t xml:space="preserve">Luis Quintero 750 y </w:t>
      </w:r>
      <w:r w:rsidRPr="00F1703B">
        <w:rPr>
          <w:rFonts w:ascii="Arial" w:eastAsia="Calibri" w:hAnsi="Arial" w:cs="Arial"/>
          <w:b/>
          <w:sz w:val="20"/>
          <w:szCs w:val="20"/>
          <w:u w:val="single"/>
          <w:lang w:eastAsia="en-US"/>
        </w:rPr>
        <w:t>Cruz Verde Niña Eva</w:t>
      </w:r>
      <w:r w:rsidRPr="00F1703B">
        <w:rPr>
          <w:rFonts w:ascii="Arial" w:eastAsia="Calibri" w:hAnsi="Arial" w:cs="Arial"/>
          <w:sz w:val="20"/>
          <w:szCs w:val="20"/>
          <w:lang w:eastAsia="en-US"/>
        </w:rPr>
        <w:t xml:space="preserve"> ubicada en (carretera Colotlán 515).</w:t>
      </w:r>
    </w:p>
    <w:p w14:paraId="122EF69F" w14:textId="77777777" w:rsidR="00A37EA2" w:rsidRDefault="00A37EA2" w:rsidP="00A37EA2">
      <w:pPr>
        <w:jc w:val="both"/>
        <w:rPr>
          <w:rFonts w:ascii="Arial" w:hAnsi="Arial" w:cs="Arial"/>
          <w:sz w:val="18"/>
          <w:szCs w:val="18"/>
        </w:rPr>
      </w:pPr>
    </w:p>
    <w:p w14:paraId="33D01D16" w14:textId="51F89F9F" w:rsidR="00BE7EC9" w:rsidRDefault="00BE7EC9" w:rsidP="0003768B">
      <w:pPr>
        <w:jc w:val="both"/>
        <w:rPr>
          <w:rFonts w:ascii="Arial" w:hAnsi="Arial" w:cs="Arial"/>
          <w:sz w:val="18"/>
          <w:szCs w:val="18"/>
        </w:rPr>
      </w:pPr>
    </w:p>
    <w:p w14:paraId="6DBBA2DB" w14:textId="143CE882" w:rsidR="003727C8" w:rsidRPr="0098390D" w:rsidRDefault="0098390D" w:rsidP="0098390D">
      <w:pPr>
        <w:ind w:left="426"/>
        <w:jc w:val="center"/>
        <w:rPr>
          <w:rFonts w:ascii="Arial" w:eastAsia="Calibri" w:hAnsi="Arial" w:cs="Arial"/>
          <w:b/>
          <w:sz w:val="20"/>
          <w:szCs w:val="20"/>
          <w:lang w:eastAsia="en-US"/>
        </w:rPr>
      </w:pPr>
      <w:r w:rsidRPr="0078280C">
        <w:rPr>
          <w:rFonts w:ascii="Arial" w:eastAsia="Calibri" w:hAnsi="Arial" w:cs="Arial"/>
          <w:b/>
          <w:sz w:val="20"/>
          <w:szCs w:val="20"/>
          <w:highlight w:val="yellow"/>
          <w:lang w:eastAsia="en-US"/>
        </w:rPr>
        <w:t xml:space="preserve">ANEXO </w:t>
      </w:r>
      <w:r w:rsidR="00A86A5E" w:rsidRPr="0078280C">
        <w:rPr>
          <w:rFonts w:ascii="Arial" w:eastAsia="Calibri" w:hAnsi="Arial" w:cs="Arial"/>
          <w:b/>
          <w:sz w:val="20"/>
          <w:szCs w:val="20"/>
          <w:highlight w:val="yellow"/>
          <w:lang w:eastAsia="en-US"/>
        </w:rPr>
        <w:t>6</w:t>
      </w:r>
    </w:p>
    <w:p w14:paraId="4042D243" w14:textId="77777777" w:rsidR="00652118" w:rsidRPr="00EE0828"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E3612C">
        <w:rPr>
          <w:rFonts w:ascii="Arial" w:eastAsia="Arial" w:hAnsi="Arial" w:cs="Arial"/>
          <w:b/>
          <w:sz w:val="20"/>
          <w:szCs w:val="20"/>
          <w:highlight w:val="yellow"/>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tbl>
      <w:tblPr>
        <w:tblW w:w="5910" w:type="dxa"/>
        <w:jc w:val="center"/>
        <w:tblCellMar>
          <w:left w:w="70" w:type="dxa"/>
          <w:right w:w="70" w:type="dxa"/>
        </w:tblCellMar>
        <w:tblLook w:val="04A0" w:firstRow="1" w:lastRow="0" w:firstColumn="1" w:lastColumn="0" w:noHBand="0" w:noVBand="1"/>
      </w:tblPr>
      <w:tblGrid>
        <w:gridCol w:w="2261"/>
        <w:gridCol w:w="1455"/>
        <w:gridCol w:w="2194"/>
      </w:tblGrid>
      <w:tr w:rsidR="00E56082" w:rsidRPr="003D25F5" w14:paraId="78D17E47" w14:textId="77777777" w:rsidTr="00E56082">
        <w:trPr>
          <w:trHeight w:val="1193"/>
          <w:jc w:val="center"/>
        </w:trPr>
        <w:tc>
          <w:tcPr>
            <w:tcW w:w="22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A91212" w14:textId="77777777" w:rsidR="00E56082" w:rsidRPr="003D25F5" w:rsidRDefault="00E56082" w:rsidP="00A70B8B">
            <w:pPr>
              <w:spacing w:after="0" w:line="240" w:lineRule="auto"/>
              <w:jc w:val="center"/>
              <w:rPr>
                <w:rFonts w:ascii="Calibri" w:eastAsia="Times New Roman" w:hAnsi="Calibri" w:cs="Calibri"/>
                <w:color w:val="000000"/>
              </w:rPr>
            </w:pPr>
            <w:r>
              <w:rPr>
                <w:rFonts w:ascii="Calibri" w:eastAsia="Times New Roman" w:hAnsi="Calibri" w:cs="Calibri"/>
                <w:color w:val="000000"/>
              </w:rPr>
              <w:t>BIEN</w:t>
            </w:r>
            <w:r w:rsidRPr="003D25F5">
              <w:rPr>
                <w:rFonts w:ascii="Calibri" w:eastAsia="Times New Roman" w:hAnsi="Calibri" w:cs="Calibri"/>
                <w:color w:val="000000"/>
              </w:rPr>
              <w:t>/ SERVICIO</w:t>
            </w:r>
          </w:p>
        </w:tc>
        <w:tc>
          <w:tcPr>
            <w:tcW w:w="1455" w:type="dxa"/>
            <w:tcBorders>
              <w:top w:val="single" w:sz="4" w:space="0" w:color="auto"/>
              <w:left w:val="nil"/>
              <w:bottom w:val="single" w:sz="4" w:space="0" w:color="auto"/>
              <w:right w:val="single" w:sz="4" w:space="0" w:color="auto"/>
            </w:tcBorders>
            <w:shd w:val="clear" w:color="000000" w:fill="FFFF00"/>
            <w:noWrap/>
            <w:vAlign w:val="bottom"/>
            <w:hideMark/>
          </w:tcPr>
          <w:p w14:paraId="4E26FA6E" w14:textId="77777777" w:rsidR="00E56082" w:rsidRPr="003D25F5" w:rsidRDefault="00E56082" w:rsidP="00A70B8B">
            <w:pPr>
              <w:spacing w:after="0" w:line="240" w:lineRule="auto"/>
              <w:jc w:val="center"/>
              <w:rPr>
                <w:rFonts w:ascii="Calibri" w:eastAsia="Times New Roman" w:hAnsi="Calibri" w:cs="Calibri"/>
                <w:color w:val="000000"/>
              </w:rPr>
            </w:pPr>
            <w:r w:rsidRPr="003D25F5">
              <w:rPr>
                <w:rFonts w:ascii="Calibri" w:eastAsia="Times New Roman" w:hAnsi="Calibri" w:cs="Calibri"/>
                <w:color w:val="000000"/>
              </w:rPr>
              <w:t>CANTIDAD</w:t>
            </w:r>
          </w:p>
        </w:tc>
        <w:tc>
          <w:tcPr>
            <w:tcW w:w="2194" w:type="dxa"/>
            <w:tcBorders>
              <w:top w:val="single" w:sz="4" w:space="0" w:color="auto"/>
              <w:left w:val="nil"/>
              <w:bottom w:val="single" w:sz="4" w:space="0" w:color="auto"/>
              <w:right w:val="single" w:sz="4" w:space="0" w:color="auto"/>
            </w:tcBorders>
            <w:shd w:val="clear" w:color="000000" w:fill="FFFF00"/>
            <w:noWrap/>
            <w:vAlign w:val="bottom"/>
            <w:hideMark/>
          </w:tcPr>
          <w:p w14:paraId="48622926" w14:textId="274DA162" w:rsidR="00E56082" w:rsidRPr="003D25F5" w:rsidRDefault="00E56082" w:rsidP="00A70B8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MARCA </w:t>
            </w:r>
          </w:p>
        </w:tc>
      </w:tr>
      <w:tr w:rsidR="00E56082" w:rsidRPr="003D25F5" w14:paraId="73D9BA78" w14:textId="77777777" w:rsidTr="00E56082">
        <w:trPr>
          <w:trHeight w:val="1193"/>
          <w:jc w:val="center"/>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1786" w14:textId="77777777" w:rsidR="00E56082" w:rsidRPr="003D25F5" w:rsidRDefault="00E56082" w:rsidP="00A70B8B">
            <w:pPr>
              <w:spacing w:after="0" w:line="240" w:lineRule="auto"/>
              <w:rPr>
                <w:rFonts w:ascii="Calibri" w:eastAsia="Times New Roman" w:hAnsi="Calibri" w:cs="Calibri"/>
                <w:color w:val="000000"/>
              </w:rPr>
            </w:pPr>
            <w:r w:rsidRPr="003D25F5">
              <w:rPr>
                <w:rFonts w:ascii="Calibri" w:eastAsia="Times New Roman" w:hAnsi="Calibri" w:cs="Calibri"/>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14:paraId="3E855BBA" w14:textId="77777777" w:rsidR="00E56082" w:rsidRPr="003D25F5" w:rsidRDefault="00E56082" w:rsidP="00A70B8B">
            <w:pPr>
              <w:spacing w:after="0" w:line="240" w:lineRule="auto"/>
              <w:rPr>
                <w:rFonts w:ascii="Calibri" w:eastAsia="Times New Roman" w:hAnsi="Calibri" w:cs="Calibri"/>
                <w:color w:val="000000"/>
              </w:rPr>
            </w:pPr>
            <w:r w:rsidRPr="003D25F5">
              <w:rPr>
                <w:rFonts w:ascii="Calibri" w:eastAsia="Times New Roman" w:hAnsi="Calibri" w:cs="Calibri"/>
                <w:color w:val="000000"/>
              </w:rPr>
              <w:t> </w:t>
            </w:r>
          </w:p>
        </w:tc>
        <w:tc>
          <w:tcPr>
            <w:tcW w:w="2194" w:type="dxa"/>
            <w:tcBorders>
              <w:top w:val="nil"/>
              <w:left w:val="nil"/>
              <w:bottom w:val="single" w:sz="4" w:space="0" w:color="auto"/>
              <w:right w:val="single" w:sz="4" w:space="0" w:color="auto"/>
            </w:tcBorders>
            <w:shd w:val="clear" w:color="auto" w:fill="auto"/>
            <w:noWrap/>
            <w:vAlign w:val="bottom"/>
            <w:hideMark/>
          </w:tcPr>
          <w:p w14:paraId="1D1CC5B7" w14:textId="77777777" w:rsidR="00E56082" w:rsidRPr="003D25F5" w:rsidRDefault="00E56082" w:rsidP="00A70B8B">
            <w:pPr>
              <w:spacing w:after="0" w:line="240" w:lineRule="auto"/>
              <w:rPr>
                <w:rFonts w:ascii="Calibri" w:eastAsia="Times New Roman" w:hAnsi="Calibri" w:cs="Calibri"/>
                <w:color w:val="000000"/>
              </w:rPr>
            </w:pPr>
            <w:r w:rsidRPr="003D25F5">
              <w:rPr>
                <w:rFonts w:ascii="Calibri" w:eastAsia="Times New Roman" w:hAnsi="Calibri" w:cs="Calibri"/>
                <w:color w:val="000000"/>
              </w:rPr>
              <w:t> </w:t>
            </w:r>
          </w:p>
        </w:tc>
      </w:tr>
    </w:tbl>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47EE0564" w14:textId="1151B16F" w:rsidR="00D41C66" w:rsidRDefault="00D41C66" w:rsidP="005852C0">
      <w:pPr>
        <w:spacing w:after="200" w:line="276" w:lineRule="auto"/>
        <w:jc w:val="center"/>
        <w:rPr>
          <w:noProof/>
        </w:rPr>
      </w:pPr>
    </w:p>
    <w:p w14:paraId="2BBD7A30" w14:textId="2FB569D7" w:rsidR="00AE71C9" w:rsidRPr="00736C52" w:rsidRDefault="004F0F1E" w:rsidP="00005C8C">
      <w:pPr>
        <w:spacing w:after="0" w:line="276" w:lineRule="auto"/>
        <w:ind w:left="708" w:hanging="708"/>
        <w:jc w:val="center"/>
        <w:rPr>
          <w:rFonts w:ascii="Arial" w:eastAsia="Arial" w:hAnsi="Arial" w:cs="Arial"/>
          <w:b/>
          <w:sz w:val="20"/>
          <w:szCs w:val="20"/>
          <w:highlight w:val="yellow"/>
        </w:rPr>
      </w:pPr>
      <w:r w:rsidRPr="00736C52">
        <w:rPr>
          <w:rFonts w:ascii="Arial" w:eastAsia="Arial" w:hAnsi="Arial" w:cs="Arial"/>
          <w:b/>
          <w:sz w:val="20"/>
          <w:szCs w:val="20"/>
          <w:highlight w:val="yellow"/>
        </w:rPr>
        <w:t xml:space="preserve">ANEXO </w:t>
      </w:r>
      <w:r w:rsidR="00A86A5E">
        <w:rPr>
          <w:rFonts w:ascii="Arial" w:eastAsia="Arial" w:hAnsi="Arial" w:cs="Arial"/>
          <w:b/>
          <w:sz w:val="20"/>
          <w:szCs w:val="20"/>
          <w:highlight w:val="yellow"/>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736C52">
        <w:rPr>
          <w:rFonts w:ascii="Arial" w:eastAsia="Arial" w:hAnsi="Arial" w:cs="Arial"/>
          <w:b/>
          <w:sz w:val="20"/>
          <w:szCs w:val="20"/>
          <w:highlight w:val="yellow"/>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727BA356" w14:textId="77777777" w:rsidR="009271EB" w:rsidRDefault="009271EB" w:rsidP="009271E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9271EB" w:rsidRPr="00A95056" w14:paraId="6D464358"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35FFEC" w14:textId="77777777" w:rsidR="009271EB" w:rsidRPr="00A95056" w:rsidRDefault="009271EB" w:rsidP="00A70B8B">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EA7C6F2" w14:textId="77777777" w:rsidR="009271EB" w:rsidRPr="00A95056" w:rsidRDefault="009271EB" w:rsidP="00A70B8B">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587ECF5" w14:textId="77777777" w:rsidR="009271EB" w:rsidRPr="00A95056" w:rsidRDefault="009271EB" w:rsidP="00A70B8B">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A9A51F0" w14:textId="77777777" w:rsidR="009271EB" w:rsidRPr="00A95056" w:rsidRDefault="009271EB" w:rsidP="00A70B8B">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9271EB" w:rsidRPr="00A95056" w14:paraId="245B640C"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27B09"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6C9AE"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40801" w14:textId="77777777" w:rsidR="009271EB" w:rsidRPr="00A95056" w:rsidRDefault="009271EB" w:rsidP="00A70B8B">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3E880" w14:textId="77777777" w:rsidR="009271EB" w:rsidRPr="00A95056" w:rsidRDefault="009271EB" w:rsidP="00A70B8B">
            <w:pPr>
              <w:spacing w:after="200" w:line="276" w:lineRule="auto"/>
              <w:jc w:val="center"/>
              <w:rPr>
                <w:rFonts w:ascii="Arial" w:eastAsia="Calibri" w:hAnsi="Arial" w:cs="Arial"/>
                <w:sz w:val="20"/>
                <w:szCs w:val="20"/>
              </w:rPr>
            </w:pPr>
          </w:p>
        </w:tc>
      </w:tr>
      <w:tr w:rsidR="009271EB" w:rsidRPr="00A95056" w14:paraId="2815F5F1"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9E943"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6A56D"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52AA1" w14:textId="77777777" w:rsidR="009271EB" w:rsidRPr="00A95056" w:rsidRDefault="009271EB" w:rsidP="00A70B8B">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128C6" w14:textId="77777777" w:rsidR="009271EB" w:rsidRPr="00A95056" w:rsidRDefault="009271EB" w:rsidP="00A70B8B">
            <w:pPr>
              <w:spacing w:after="200" w:line="276" w:lineRule="auto"/>
              <w:jc w:val="center"/>
              <w:rPr>
                <w:rFonts w:ascii="Arial" w:eastAsia="Calibri" w:hAnsi="Arial" w:cs="Arial"/>
                <w:sz w:val="20"/>
                <w:szCs w:val="20"/>
              </w:rPr>
            </w:pPr>
          </w:p>
        </w:tc>
      </w:tr>
      <w:tr w:rsidR="009271EB" w:rsidRPr="00A95056" w14:paraId="0C08AE08"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8F95D"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34452"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0C80B" w14:textId="77777777" w:rsidR="009271EB" w:rsidRPr="00A95056" w:rsidRDefault="009271EB" w:rsidP="00A70B8B">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72810" w14:textId="77777777" w:rsidR="009271EB" w:rsidRPr="00A95056" w:rsidRDefault="009271EB" w:rsidP="00A70B8B">
            <w:pPr>
              <w:spacing w:after="200" w:line="276" w:lineRule="auto"/>
              <w:jc w:val="center"/>
              <w:rPr>
                <w:rFonts w:ascii="Arial" w:eastAsia="Calibri" w:hAnsi="Arial" w:cs="Arial"/>
                <w:sz w:val="20"/>
                <w:szCs w:val="20"/>
              </w:rPr>
            </w:pPr>
          </w:p>
        </w:tc>
      </w:tr>
      <w:tr w:rsidR="009271EB" w:rsidRPr="00A95056" w14:paraId="56000C9B"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90F92"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2364"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57483" w14:textId="77777777" w:rsidR="009271EB" w:rsidRPr="00A95056" w:rsidRDefault="009271EB" w:rsidP="00A70B8B">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3C6D8" w14:textId="77777777" w:rsidR="009271EB" w:rsidRPr="00A95056" w:rsidRDefault="009271EB" w:rsidP="00A70B8B">
            <w:pPr>
              <w:spacing w:after="200" w:line="276" w:lineRule="auto"/>
              <w:jc w:val="center"/>
              <w:rPr>
                <w:rFonts w:ascii="Arial" w:eastAsia="Calibri" w:hAnsi="Arial" w:cs="Arial"/>
                <w:sz w:val="20"/>
                <w:szCs w:val="20"/>
              </w:rPr>
            </w:pPr>
          </w:p>
        </w:tc>
      </w:tr>
      <w:tr w:rsidR="009271EB" w:rsidRPr="00A95056" w14:paraId="2F4FCB3C"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082BA"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41367"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93D97" w14:textId="77777777" w:rsidR="009271EB" w:rsidRPr="00A95056" w:rsidRDefault="009271EB" w:rsidP="00A70B8B">
            <w:pPr>
              <w:spacing w:after="200" w:line="276" w:lineRule="auto"/>
              <w:jc w:val="center"/>
              <w:rPr>
                <w:rFonts w:ascii="Arial" w:hAnsi="Arial" w:cs="Arial"/>
                <w:sz w:val="20"/>
                <w:szCs w:val="20"/>
              </w:rPr>
            </w:pPr>
            <w:proofErr w:type="spellStart"/>
            <w:r w:rsidRPr="00A95056">
              <w:rPr>
                <w:rFonts w:ascii="Arial" w:eastAsia="Arial" w:hAnsi="Arial" w:cs="Arial"/>
                <w:b/>
                <w:sz w:val="20"/>
                <w:szCs w:val="20"/>
              </w:rPr>
              <w:t>I.VA</w:t>
            </w:r>
            <w:proofErr w:type="spellEnd"/>
            <w:r w:rsidRPr="00A95056">
              <w:rPr>
                <w:rFonts w:ascii="Arial" w:eastAsia="Arial" w:hAnsi="Arial" w:cs="Arial"/>
                <w:b/>
                <w:sz w:val="20"/>
                <w:szCs w:val="20"/>
              </w:rPr>
              <w:t>.</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CCEA0" w14:textId="77777777" w:rsidR="009271EB" w:rsidRPr="00A95056" w:rsidRDefault="009271EB" w:rsidP="00A70B8B">
            <w:pPr>
              <w:spacing w:after="200" w:line="276" w:lineRule="auto"/>
              <w:jc w:val="center"/>
              <w:rPr>
                <w:rFonts w:ascii="Arial" w:eastAsia="Calibri" w:hAnsi="Arial" w:cs="Arial"/>
                <w:sz w:val="20"/>
                <w:szCs w:val="20"/>
              </w:rPr>
            </w:pPr>
          </w:p>
        </w:tc>
      </w:tr>
      <w:tr w:rsidR="009271EB" w:rsidRPr="00A95056" w14:paraId="792BBD21" w14:textId="77777777" w:rsidTr="00A70B8B">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480FC" w14:textId="77777777" w:rsidR="009271EB" w:rsidRPr="00A95056" w:rsidRDefault="009271EB" w:rsidP="00A70B8B">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50243" w14:textId="77777777" w:rsidR="009271EB" w:rsidRPr="00A95056" w:rsidRDefault="009271EB" w:rsidP="00A70B8B">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49F73" w14:textId="77777777" w:rsidR="009271EB" w:rsidRPr="00A95056" w:rsidRDefault="009271EB" w:rsidP="00A70B8B">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5FA30" w14:textId="77777777" w:rsidR="009271EB" w:rsidRPr="00A95056" w:rsidRDefault="009271EB" w:rsidP="00A70B8B">
            <w:pPr>
              <w:spacing w:after="200" w:line="276" w:lineRule="auto"/>
              <w:jc w:val="center"/>
              <w:rPr>
                <w:rFonts w:ascii="Arial" w:eastAsia="Calibri" w:hAnsi="Arial" w:cs="Arial"/>
                <w:sz w:val="20"/>
                <w:szCs w:val="20"/>
              </w:rPr>
            </w:pPr>
          </w:p>
        </w:tc>
      </w:tr>
    </w:tbl>
    <w:p w14:paraId="1E0395F3" w14:textId="77777777" w:rsidR="009271EB" w:rsidRDefault="009271EB" w:rsidP="009271EB">
      <w:pPr>
        <w:spacing w:after="0" w:line="240" w:lineRule="auto"/>
        <w:jc w:val="both"/>
        <w:rPr>
          <w:rFonts w:ascii="Arial" w:hAnsi="Arial" w:cs="Arial"/>
          <w:b/>
        </w:rPr>
      </w:pPr>
    </w:p>
    <w:p w14:paraId="26A0F9DC" w14:textId="77777777" w:rsidR="00370380" w:rsidRDefault="00370380" w:rsidP="00CE618B">
      <w:pPr>
        <w:spacing w:after="0" w:line="240" w:lineRule="auto"/>
        <w:jc w:val="both"/>
        <w:rPr>
          <w:rFonts w:ascii="Arial" w:hAnsi="Arial" w:cs="Arial"/>
          <w:b/>
        </w:rPr>
      </w:pPr>
    </w:p>
    <w:p w14:paraId="089E4005"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1500D7C3" w:rsidR="00A6373E" w:rsidRDefault="00A6373E" w:rsidP="00CE618B">
      <w:pPr>
        <w:spacing w:after="0" w:line="276" w:lineRule="auto"/>
        <w:jc w:val="center"/>
        <w:rPr>
          <w:rFonts w:ascii="Arial" w:eastAsia="Arial" w:hAnsi="Arial" w:cs="Arial"/>
          <w:b/>
          <w:sz w:val="16"/>
          <w:szCs w:val="16"/>
        </w:rPr>
      </w:pPr>
    </w:p>
    <w:p w14:paraId="5C6204B1" w14:textId="375AE4A0" w:rsidR="009271EB" w:rsidRDefault="009271EB" w:rsidP="00CE618B">
      <w:pPr>
        <w:spacing w:after="0" w:line="276" w:lineRule="auto"/>
        <w:jc w:val="center"/>
        <w:rPr>
          <w:rFonts w:ascii="Arial" w:eastAsia="Arial" w:hAnsi="Arial" w:cs="Arial"/>
          <w:b/>
          <w:sz w:val="16"/>
          <w:szCs w:val="16"/>
        </w:rPr>
      </w:pPr>
    </w:p>
    <w:p w14:paraId="35019E4D" w14:textId="1A22B117" w:rsidR="009271EB" w:rsidRDefault="009271EB" w:rsidP="00CE618B">
      <w:pPr>
        <w:spacing w:after="0" w:line="276" w:lineRule="auto"/>
        <w:jc w:val="center"/>
        <w:rPr>
          <w:rFonts w:ascii="Arial" w:eastAsia="Arial" w:hAnsi="Arial" w:cs="Arial"/>
          <w:b/>
          <w:sz w:val="16"/>
          <w:szCs w:val="16"/>
        </w:rPr>
      </w:pPr>
    </w:p>
    <w:p w14:paraId="3FF06CEA" w14:textId="058F1145" w:rsidR="009271EB" w:rsidRDefault="009271EB" w:rsidP="00CE618B">
      <w:pPr>
        <w:spacing w:after="0" w:line="276" w:lineRule="auto"/>
        <w:jc w:val="center"/>
        <w:rPr>
          <w:rFonts w:ascii="Arial" w:eastAsia="Arial" w:hAnsi="Arial" w:cs="Arial"/>
          <w:b/>
          <w:sz w:val="16"/>
          <w:szCs w:val="16"/>
        </w:rPr>
      </w:pPr>
    </w:p>
    <w:p w14:paraId="5C9649C0" w14:textId="0C9821BF" w:rsidR="009271EB" w:rsidRDefault="009271EB" w:rsidP="00CE618B">
      <w:pPr>
        <w:spacing w:after="0" w:line="276" w:lineRule="auto"/>
        <w:jc w:val="center"/>
        <w:rPr>
          <w:rFonts w:ascii="Arial" w:eastAsia="Arial" w:hAnsi="Arial" w:cs="Arial"/>
          <w:b/>
          <w:sz w:val="16"/>
          <w:szCs w:val="16"/>
        </w:rPr>
      </w:pPr>
    </w:p>
    <w:p w14:paraId="43534B71" w14:textId="6D820A96" w:rsidR="009271EB" w:rsidRDefault="009271EB" w:rsidP="00CE618B">
      <w:pPr>
        <w:spacing w:after="0" w:line="276" w:lineRule="auto"/>
        <w:jc w:val="center"/>
        <w:rPr>
          <w:rFonts w:ascii="Arial" w:eastAsia="Arial" w:hAnsi="Arial" w:cs="Arial"/>
          <w:b/>
          <w:sz w:val="16"/>
          <w:szCs w:val="16"/>
        </w:rPr>
      </w:pPr>
    </w:p>
    <w:p w14:paraId="30DD02D8" w14:textId="29C2F71B" w:rsidR="009271EB" w:rsidRDefault="009271EB" w:rsidP="00CE618B">
      <w:pPr>
        <w:spacing w:after="0" w:line="276" w:lineRule="auto"/>
        <w:jc w:val="center"/>
        <w:rPr>
          <w:rFonts w:ascii="Arial" w:eastAsia="Arial" w:hAnsi="Arial" w:cs="Arial"/>
          <w:b/>
          <w:sz w:val="16"/>
          <w:szCs w:val="16"/>
        </w:rPr>
      </w:pPr>
    </w:p>
    <w:p w14:paraId="378E8A18" w14:textId="725498E7" w:rsidR="009271EB" w:rsidRDefault="009271EB"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Arial" w:eastAsia="Arial" w:hAnsi="Arial" w:cs="Arial"/>
          <w:b/>
          <w:sz w:val="16"/>
          <w:szCs w:val="16"/>
        </w:rPr>
      </w:pPr>
    </w:p>
    <w:p w14:paraId="30317C32" w14:textId="63EE4BE6" w:rsidR="00504BC6" w:rsidRPr="000C38BB" w:rsidRDefault="00504BC6" w:rsidP="000C38BB">
      <w:pPr>
        <w:spacing w:after="0" w:line="276" w:lineRule="auto"/>
        <w:ind w:left="708" w:hanging="708"/>
        <w:jc w:val="center"/>
        <w:rPr>
          <w:rFonts w:ascii="Arial" w:eastAsia="Arial" w:hAnsi="Arial" w:cs="Arial"/>
          <w:b/>
          <w:sz w:val="20"/>
          <w:szCs w:val="20"/>
          <w:highlight w:val="yellow"/>
        </w:rPr>
      </w:pPr>
      <w:r w:rsidRPr="000C38BB">
        <w:rPr>
          <w:rFonts w:ascii="Arial" w:eastAsia="Arial" w:hAnsi="Arial" w:cs="Arial"/>
          <w:b/>
          <w:sz w:val="20"/>
          <w:szCs w:val="20"/>
          <w:highlight w:val="yellow"/>
        </w:rPr>
        <w:t xml:space="preserve">ANEXO </w:t>
      </w:r>
      <w:r w:rsidR="00A86A5E">
        <w:rPr>
          <w:rFonts w:ascii="Arial" w:eastAsia="Arial" w:hAnsi="Arial" w:cs="Arial"/>
          <w:b/>
          <w:sz w:val="20"/>
          <w:szCs w:val="20"/>
          <w:highlight w:val="yellow"/>
        </w:rPr>
        <w:t>8</w:t>
      </w:r>
    </w:p>
    <w:p w14:paraId="4D7B75FC" w14:textId="28F5612C" w:rsidR="00504BC6" w:rsidRPr="000C38BB" w:rsidRDefault="00504BC6" w:rsidP="000C38BB">
      <w:pPr>
        <w:spacing w:after="0" w:line="276" w:lineRule="auto"/>
        <w:ind w:left="708" w:hanging="708"/>
        <w:jc w:val="center"/>
        <w:rPr>
          <w:rFonts w:ascii="Arial" w:eastAsia="Arial" w:hAnsi="Arial" w:cs="Arial"/>
          <w:b/>
          <w:sz w:val="20"/>
          <w:szCs w:val="20"/>
          <w:highlight w:val="yellow"/>
        </w:rPr>
      </w:pPr>
      <w:r w:rsidRPr="000C38BB">
        <w:rPr>
          <w:rFonts w:ascii="Arial" w:eastAsia="Arial" w:hAnsi="Arial" w:cs="Arial"/>
          <w:b/>
          <w:sz w:val="20"/>
          <w:szCs w:val="20"/>
          <w:highlight w:val="yellow"/>
        </w:rPr>
        <w:t>CARTA DE RETENCIÓN CINCO AL MILLAR</w:t>
      </w:r>
    </w:p>
    <w:p w14:paraId="146A25CF" w14:textId="77777777" w:rsidR="00504BC6" w:rsidRPr="00504BC6" w:rsidRDefault="00504BC6" w:rsidP="00504BC6">
      <w:pPr>
        <w:spacing w:after="200" w:line="276" w:lineRule="auto"/>
        <w:jc w:val="right"/>
        <w:rPr>
          <w:rFonts w:ascii="Arial" w:eastAsia="Arial" w:hAnsi="Arial" w:cs="Arial"/>
          <w:sz w:val="20"/>
          <w:szCs w:val="20"/>
        </w:rPr>
      </w:pPr>
    </w:p>
    <w:p w14:paraId="1B6DCDCA" w14:textId="77777777" w:rsidR="00504BC6" w:rsidRPr="00EE0828" w:rsidRDefault="00504BC6" w:rsidP="00504BC6">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Fecha de emisión ___ de _____ 2021</w:t>
      </w:r>
    </w:p>
    <w:p w14:paraId="5E7C7740"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14:paraId="67F7CD48"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14:paraId="288B26BD" w14:textId="773D1EC0" w:rsidR="00504BC6" w:rsidRDefault="00504BC6" w:rsidP="002E383A">
      <w:pPr>
        <w:spacing w:after="0" w:line="276" w:lineRule="auto"/>
        <w:rPr>
          <w:rFonts w:ascii="Arial" w:eastAsia="Arial" w:hAnsi="Arial" w:cs="Arial"/>
          <w:b/>
          <w:sz w:val="20"/>
          <w:szCs w:val="20"/>
        </w:rPr>
      </w:pPr>
      <w:r w:rsidRPr="00EE0828">
        <w:rPr>
          <w:rFonts w:ascii="Arial" w:eastAsia="Arial" w:hAnsi="Arial" w:cs="Arial"/>
          <w:b/>
          <w:sz w:val="20"/>
          <w:szCs w:val="20"/>
        </w:rPr>
        <w:t>Presente</w:t>
      </w:r>
    </w:p>
    <w:p w14:paraId="7ED1A59E" w14:textId="77777777" w:rsidR="002E383A" w:rsidRPr="00EE0828" w:rsidRDefault="002E383A" w:rsidP="002E383A">
      <w:pPr>
        <w:spacing w:after="0" w:line="276" w:lineRule="auto"/>
        <w:rPr>
          <w:rFonts w:ascii="Arial" w:eastAsia="Arial" w:hAnsi="Arial" w:cs="Arial"/>
          <w:b/>
          <w:sz w:val="20"/>
          <w:szCs w:val="20"/>
        </w:rPr>
      </w:pPr>
    </w:p>
    <w:p w14:paraId="5CE16831" w14:textId="33990D59" w:rsidR="00504BC6" w:rsidRPr="00DD71E7" w:rsidRDefault="00504BC6" w:rsidP="00E128D4">
      <w:pPr>
        <w:pStyle w:val="Encabezado"/>
        <w:jc w:val="both"/>
        <w:rPr>
          <w:rFonts w:ascii="Arial" w:eastAsia="Arial" w:hAnsi="Arial" w:cs="Arial"/>
          <w:b/>
        </w:rPr>
      </w:pPr>
      <w:r w:rsidRPr="00EE0828">
        <w:rPr>
          <w:rFonts w:ascii="Arial" w:eastAsia="Arial" w:hAnsi="Arial" w:cs="Arial"/>
        </w:rPr>
        <w:t xml:space="preserve">ME REFIERO A MI PARTICIPACIÓN EN LA </w:t>
      </w:r>
      <w:r w:rsidRPr="00EE0828">
        <w:rPr>
          <w:rFonts w:ascii="Arial" w:eastAsia="Arial" w:hAnsi="Arial" w:cs="Arial"/>
          <w:b/>
        </w:rPr>
        <w:t xml:space="preserve">LICITACIÓN PÚBLICA </w:t>
      </w:r>
      <w:r w:rsidRPr="002E383A">
        <w:rPr>
          <w:rFonts w:ascii="Arial" w:eastAsia="Arial" w:hAnsi="Arial" w:cs="Arial"/>
          <w:b/>
          <w:highlight w:val="yellow"/>
        </w:rPr>
        <w:t xml:space="preserve">NACIONAL </w:t>
      </w:r>
      <w:r w:rsidR="002E383A">
        <w:rPr>
          <w:rFonts w:ascii="Arial" w:eastAsia="Arial" w:hAnsi="Arial" w:cs="Arial"/>
          <w:b/>
        </w:rPr>
        <w:t>SIN</w:t>
      </w:r>
      <w:r w:rsidRPr="00EE0828">
        <w:rPr>
          <w:rFonts w:ascii="Arial" w:eastAsia="Arial" w:hAnsi="Arial" w:cs="Arial"/>
          <w:b/>
        </w:rPr>
        <w:t xml:space="preserve"> </w:t>
      </w:r>
      <w:r w:rsidRPr="00DD71E7">
        <w:rPr>
          <w:rFonts w:ascii="Arial" w:eastAsia="Arial" w:hAnsi="Arial" w:cs="Arial"/>
          <w:b/>
        </w:rPr>
        <w:t xml:space="preserve">CONCURRENCIA DEL COMITÉ DE ADQUISICIONES NÚMERO DE LICITACIÓN:  ________ PARA </w:t>
      </w:r>
      <w:r w:rsidR="00E128D4" w:rsidRPr="00DD71E7">
        <w:rPr>
          <w:rFonts w:ascii="Arial" w:eastAsia="Arial" w:hAnsi="Arial" w:cs="Arial"/>
          <w:b/>
        </w:rPr>
        <w:t>_______________________</w:t>
      </w:r>
    </w:p>
    <w:p w14:paraId="473CA9B1" w14:textId="77777777" w:rsidR="00E128D4" w:rsidRPr="00504BC6" w:rsidRDefault="00E128D4" w:rsidP="00E128D4">
      <w:pPr>
        <w:pStyle w:val="Encabezado"/>
        <w:jc w:val="both"/>
        <w:rPr>
          <w:rFonts w:ascii="Arial" w:eastAsia="Arial" w:hAnsi="Arial" w:cs="Arial"/>
          <w:b/>
          <w:sz w:val="20"/>
          <w:szCs w:val="20"/>
        </w:rPr>
      </w:pPr>
    </w:p>
    <w:p w14:paraId="4E66FDE9"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 xml:space="preserve">Sobre el particular, quien suscribe </w:t>
      </w:r>
      <w:r w:rsidRPr="00504BC6">
        <w:rPr>
          <w:rFonts w:ascii="Arial" w:eastAsia="Arial" w:hAnsi="Arial" w:cs="Arial"/>
          <w:b/>
          <w:sz w:val="20"/>
          <w:szCs w:val="20"/>
          <w:u w:val="single"/>
        </w:rPr>
        <w:t>C. Nombre completo del representante legal del Licitante</w:t>
      </w:r>
      <w:r w:rsidRPr="00504BC6">
        <w:rPr>
          <w:rFonts w:ascii="Arial" w:eastAsia="Arial" w:hAnsi="Arial" w:cs="Arial"/>
          <w:sz w:val="20"/>
          <w:szCs w:val="20"/>
        </w:rPr>
        <w:t>, bajo protesta de decir verdad, en nombre de mi representado nombre completo</w:t>
      </w:r>
      <w:r w:rsidRPr="00504BC6">
        <w:rPr>
          <w:rFonts w:ascii="Arial" w:eastAsia="Arial" w:hAnsi="Arial" w:cs="Arial"/>
          <w:b/>
          <w:sz w:val="20"/>
          <w:szCs w:val="20"/>
          <w:u w:val="single"/>
        </w:rPr>
        <w:t xml:space="preserve"> del Licitante</w:t>
      </w:r>
      <w:r w:rsidRPr="00504BC6">
        <w:rPr>
          <w:rFonts w:ascii="Arial" w:eastAsia="Arial" w:hAnsi="Arial" w:cs="Arial"/>
          <w:sz w:val="20"/>
          <w:szCs w:val="20"/>
        </w:rPr>
        <w:t>, en caso de ser diferente al del representante legal.</w:t>
      </w:r>
    </w:p>
    <w:p w14:paraId="6027B2E0" w14:textId="77777777" w:rsidR="00504BC6" w:rsidRPr="00526E2B" w:rsidRDefault="00504BC6" w:rsidP="00504BC6">
      <w:pPr>
        <w:spacing w:after="200" w:line="276" w:lineRule="auto"/>
        <w:jc w:val="both"/>
        <w:rPr>
          <w:rFonts w:ascii="Arial" w:eastAsia="Calibri" w:hAnsi="Arial" w:cs="Arial"/>
          <w:bCs/>
          <w:sz w:val="20"/>
          <w:lang w:val="es-ES_tradnl" w:eastAsia="en-US"/>
        </w:rPr>
      </w:pPr>
      <w:r w:rsidRPr="00526E2B">
        <w:rPr>
          <w:rFonts w:ascii="Arial" w:eastAsia="Arial" w:hAnsi="Arial" w:cs="Arial"/>
          <w:sz w:val="20"/>
          <w:szCs w:val="20"/>
        </w:rPr>
        <w:t>Manifiesto mi</w:t>
      </w:r>
      <w:r w:rsidRPr="00526E2B">
        <w:rPr>
          <w:rFonts w:ascii="Arial" w:eastAsia="Calibri" w:hAnsi="Arial" w:cs="Arial"/>
          <w:bCs/>
          <w:sz w:val="20"/>
          <w:lang w:val="es-ES_tradnl" w:eastAsia="en-US"/>
        </w:rPr>
        <w:t xml:space="preserve"> aceptación para que sea retenida la Aportación cinco al millar del monto total del contrato, antes de </w:t>
      </w:r>
      <w:proofErr w:type="spellStart"/>
      <w:r w:rsidRPr="00526E2B">
        <w:rPr>
          <w:rFonts w:ascii="Arial" w:eastAsia="Calibri" w:hAnsi="Arial" w:cs="Arial"/>
          <w:bCs/>
          <w:sz w:val="20"/>
          <w:lang w:val="es-ES_tradnl" w:eastAsia="en-US"/>
        </w:rPr>
        <w:t>I.V.A</w:t>
      </w:r>
      <w:proofErr w:type="spellEnd"/>
      <w:r w:rsidRPr="00526E2B">
        <w:rPr>
          <w:rFonts w:ascii="Arial" w:eastAsia="Calibri" w:hAnsi="Arial" w:cs="Arial"/>
          <w:bCs/>
          <w:sz w:val="20"/>
          <w:lang w:val="es-ES_tradnl" w:eastAsia="en-US"/>
        </w:rPr>
        <w:t xml:space="preserve">. que me sea adjudicado para ser aportado al Fondo Impulso Jalisco.  </w:t>
      </w:r>
    </w:p>
    <w:p w14:paraId="6E063668" w14:textId="77777777" w:rsidR="00504BC6" w:rsidRPr="00526E2B" w:rsidRDefault="00504BC6" w:rsidP="00504BC6">
      <w:pPr>
        <w:spacing w:after="200" w:line="276" w:lineRule="auto"/>
        <w:jc w:val="both"/>
        <w:rPr>
          <w:rFonts w:ascii="Arial" w:eastAsia="Calibri" w:hAnsi="Arial" w:cs="Arial"/>
          <w:bCs/>
          <w:sz w:val="20"/>
          <w:lang w:val="es-ES_tradnl" w:eastAsia="en-US"/>
        </w:rPr>
      </w:pPr>
    </w:p>
    <w:p w14:paraId="7F62175B"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Sin más por el momento quedo a sus órdenes.</w:t>
      </w:r>
    </w:p>
    <w:p w14:paraId="71270DB2" w14:textId="77777777" w:rsidR="00504BC6" w:rsidRDefault="00504BC6" w:rsidP="00504BC6">
      <w:pPr>
        <w:spacing w:after="200" w:line="276" w:lineRule="auto"/>
        <w:ind w:left="360"/>
        <w:rPr>
          <w:rFonts w:ascii="Arial" w:eastAsia="Arial" w:hAnsi="Arial" w:cs="Arial"/>
          <w:sz w:val="20"/>
          <w:szCs w:val="20"/>
        </w:rPr>
      </w:pPr>
    </w:p>
    <w:p w14:paraId="64E0A6B8" w14:textId="77777777" w:rsidR="000C38BB" w:rsidRPr="00504BC6" w:rsidRDefault="000C38BB" w:rsidP="00504BC6">
      <w:pPr>
        <w:spacing w:after="200" w:line="276" w:lineRule="auto"/>
        <w:ind w:left="360"/>
        <w:rPr>
          <w:rFonts w:ascii="Arial" w:eastAsia="Arial" w:hAnsi="Arial" w:cs="Arial"/>
          <w:sz w:val="20"/>
          <w:szCs w:val="20"/>
        </w:rPr>
      </w:pPr>
    </w:p>
    <w:p w14:paraId="02454773"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A T E N T A M E N T E</w:t>
      </w:r>
    </w:p>
    <w:p w14:paraId="36D2BBE7" w14:textId="77777777" w:rsidR="00504BC6" w:rsidRDefault="00504BC6" w:rsidP="00504BC6">
      <w:pPr>
        <w:spacing w:after="200" w:line="276" w:lineRule="auto"/>
        <w:jc w:val="center"/>
        <w:rPr>
          <w:rFonts w:ascii="Arial" w:eastAsia="Arial" w:hAnsi="Arial" w:cs="Arial"/>
          <w:sz w:val="20"/>
          <w:szCs w:val="20"/>
        </w:rPr>
      </w:pPr>
    </w:p>
    <w:p w14:paraId="1968DA88" w14:textId="77777777" w:rsidR="000C38BB" w:rsidRDefault="000C38BB" w:rsidP="00504BC6">
      <w:pPr>
        <w:spacing w:after="200" w:line="276" w:lineRule="auto"/>
        <w:jc w:val="center"/>
        <w:rPr>
          <w:rFonts w:ascii="Arial" w:eastAsia="Arial" w:hAnsi="Arial" w:cs="Arial"/>
          <w:sz w:val="20"/>
          <w:szCs w:val="20"/>
        </w:rPr>
      </w:pPr>
    </w:p>
    <w:p w14:paraId="66944648" w14:textId="77777777" w:rsidR="000C38BB" w:rsidRPr="00504BC6" w:rsidRDefault="000C38BB" w:rsidP="00504BC6">
      <w:pPr>
        <w:spacing w:after="200" w:line="276" w:lineRule="auto"/>
        <w:jc w:val="center"/>
        <w:rPr>
          <w:rFonts w:ascii="Arial" w:eastAsia="Arial" w:hAnsi="Arial" w:cs="Arial"/>
          <w:sz w:val="20"/>
          <w:szCs w:val="20"/>
        </w:rPr>
      </w:pPr>
    </w:p>
    <w:p w14:paraId="4D7F5E71"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completo del representante legal del Licitante</w:t>
      </w:r>
    </w:p>
    <w:p w14:paraId="2A56F782"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del Licitante</w:t>
      </w:r>
    </w:p>
    <w:p w14:paraId="656203A0" w14:textId="77777777" w:rsidR="00504BC6" w:rsidRPr="00504BC6" w:rsidRDefault="00504BC6" w:rsidP="00504BC6">
      <w:pPr>
        <w:spacing w:after="200" w:line="276" w:lineRule="auto"/>
        <w:jc w:val="center"/>
        <w:rPr>
          <w:rFonts w:ascii="Arial" w:eastAsia="Arial" w:hAnsi="Arial" w:cs="Arial"/>
          <w:sz w:val="20"/>
          <w:szCs w:val="20"/>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12"/>
      <w:footerReference w:type="default" r:id="rId13"/>
      <w:headerReference w:type="first" r:id="rId14"/>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044D" w14:textId="77777777" w:rsidR="004E1E9F" w:rsidRDefault="004E1E9F" w:rsidP="00EA3946">
      <w:pPr>
        <w:spacing w:after="0" w:line="240" w:lineRule="auto"/>
      </w:pPr>
      <w:r>
        <w:separator/>
      </w:r>
    </w:p>
  </w:endnote>
  <w:endnote w:type="continuationSeparator" w:id="0">
    <w:p w14:paraId="59A0F7FE" w14:textId="77777777" w:rsidR="004E1E9F" w:rsidRDefault="004E1E9F"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38703"/>
      <w:docPartObj>
        <w:docPartGallery w:val="Page Numbers (Bottom of Page)"/>
        <w:docPartUnique/>
      </w:docPartObj>
    </w:sdtPr>
    <w:sdtEndPr/>
    <w:sdtContent>
      <w:p w14:paraId="4214DB3D" w14:textId="77777777" w:rsidR="0098390D" w:rsidRDefault="0098390D">
        <w:pPr>
          <w:pStyle w:val="Piedepgina"/>
          <w:jc w:val="center"/>
        </w:pPr>
        <w:r>
          <w:fldChar w:fldCharType="begin"/>
        </w:r>
        <w:r>
          <w:instrText>PAGE   \* MERGEFORMAT</w:instrText>
        </w:r>
        <w:r>
          <w:fldChar w:fldCharType="separate"/>
        </w:r>
        <w:r w:rsidR="006454CB" w:rsidRPr="006454CB">
          <w:rPr>
            <w:noProof/>
            <w:lang w:val="es-ES"/>
          </w:rPr>
          <w:t>30</w:t>
        </w:r>
        <w:r>
          <w:fldChar w:fldCharType="end"/>
        </w:r>
      </w:p>
    </w:sdtContent>
  </w:sdt>
  <w:p w14:paraId="352B9252" w14:textId="77777777" w:rsidR="0098390D" w:rsidRDefault="00983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8CB3" w14:textId="77777777" w:rsidR="004E1E9F" w:rsidRDefault="004E1E9F" w:rsidP="00EA3946">
      <w:pPr>
        <w:spacing w:after="0" w:line="240" w:lineRule="auto"/>
      </w:pPr>
      <w:r>
        <w:separator/>
      </w:r>
    </w:p>
  </w:footnote>
  <w:footnote w:type="continuationSeparator" w:id="0">
    <w:p w14:paraId="776E2868" w14:textId="77777777" w:rsidR="004E1E9F" w:rsidRDefault="004E1E9F"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58D" w14:textId="77777777" w:rsidR="0098390D" w:rsidRPr="00F66F89" w:rsidRDefault="0098390D"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98390D" w:rsidRDefault="0098390D" w:rsidP="003C7021">
    <w:pPr>
      <w:pStyle w:val="Encabezado"/>
      <w:jc w:val="right"/>
      <w:rPr>
        <w:rFonts w:ascii="Arial" w:eastAsia="Arial" w:hAnsi="Arial" w:cs="Arial"/>
        <w:b/>
      </w:rPr>
    </w:pPr>
    <w:r w:rsidRPr="003C7021">
      <w:rPr>
        <w:rFonts w:ascii="Arial" w:eastAsia="Arial" w:hAnsi="Arial" w:cs="Arial"/>
        <w:b/>
      </w:rPr>
      <w:t xml:space="preserve"> </w:t>
    </w:r>
    <w:r w:rsidR="00395B7F">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4AEAC6A8" w:rsidR="0098390D" w:rsidRPr="00596657" w:rsidRDefault="0098390D" w:rsidP="009E33D9">
    <w:pPr>
      <w:pStyle w:val="Encabezado"/>
      <w:jc w:val="right"/>
      <w:rPr>
        <w:rFonts w:ascii="Arial" w:eastAsia="Arial" w:hAnsi="Arial" w:cs="Arial"/>
        <w:b/>
        <w:highlight w:val="yellow"/>
      </w:rPr>
    </w:pPr>
    <w:r>
      <w:rPr>
        <w:rFonts w:ascii="Arial" w:eastAsia="Arial" w:hAnsi="Arial" w:cs="Arial"/>
        <w:b/>
      </w:rPr>
      <w:t>NÚMERO DE LICITACIÓN</w:t>
    </w:r>
    <w:r w:rsidRPr="00596657">
      <w:rPr>
        <w:rFonts w:ascii="Arial" w:eastAsia="Arial" w:hAnsi="Arial" w:cs="Arial"/>
        <w:b/>
        <w:highlight w:val="yellow"/>
      </w:rPr>
      <w:t xml:space="preserve">: </w:t>
    </w:r>
    <w:proofErr w:type="spellStart"/>
    <w:r w:rsidRPr="00596657">
      <w:rPr>
        <w:rFonts w:ascii="Arial" w:eastAsia="Arial" w:hAnsi="Arial" w:cs="Arial"/>
        <w:b/>
        <w:highlight w:val="yellow"/>
      </w:rPr>
      <w:t>L</w:t>
    </w:r>
    <w:r w:rsidR="00395B7F" w:rsidRPr="00596657">
      <w:rPr>
        <w:rFonts w:ascii="Arial" w:eastAsia="Arial" w:hAnsi="Arial" w:cs="Arial"/>
        <w:b/>
        <w:highlight w:val="yellow"/>
      </w:rPr>
      <w:t>SC</w:t>
    </w:r>
    <w:proofErr w:type="spellEnd"/>
    <w:r w:rsidR="00596657" w:rsidRPr="00596657">
      <w:rPr>
        <w:rFonts w:ascii="Arial" w:eastAsia="Arial" w:hAnsi="Arial" w:cs="Arial"/>
        <w:b/>
        <w:highlight w:val="yellow"/>
      </w:rPr>
      <w:t>/</w:t>
    </w:r>
    <w:r w:rsidR="005F6C34">
      <w:rPr>
        <w:rFonts w:ascii="Arial" w:eastAsia="Arial" w:hAnsi="Arial" w:cs="Arial"/>
        <w:b/>
        <w:highlight w:val="yellow"/>
      </w:rPr>
      <w:t>82</w:t>
    </w:r>
    <w:r w:rsidR="00991710">
      <w:rPr>
        <w:rFonts w:ascii="Arial" w:eastAsia="Arial" w:hAnsi="Arial" w:cs="Arial"/>
        <w:b/>
        <w:highlight w:val="yellow"/>
      </w:rPr>
      <w:t>/</w:t>
    </w:r>
    <w:r w:rsidR="00596657" w:rsidRPr="00596657">
      <w:rPr>
        <w:rFonts w:ascii="Arial" w:eastAsia="Arial" w:hAnsi="Arial" w:cs="Arial"/>
        <w:b/>
        <w:highlight w:val="yellow"/>
      </w:rPr>
      <w:t>2021</w:t>
    </w:r>
    <w:r w:rsidRPr="00596657">
      <w:rPr>
        <w:rFonts w:ascii="Arial" w:eastAsia="Arial" w:hAnsi="Arial" w:cs="Arial"/>
        <w:b/>
        <w:highlight w:val="yellow"/>
      </w:rPr>
      <w:t xml:space="preserve"> </w:t>
    </w:r>
  </w:p>
  <w:p w14:paraId="20F368FC" w14:textId="4B13E4E6" w:rsidR="00993B0A" w:rsidRDefault="00993B0A" w:rsidP="00BB6847">
    <w:pPr>
      <w:pStyle w:val="Encabezado"/>
      <w:jc w:val="right"/>
      <w:rPr>
        <w:rFonts w:ascii="Calibri" w:eastAsia="Times New Roman" w:hAnsi="Calibri" w:cs="Calibri"/>
        <w:b/>
        <w:color w:val="000000"/>
        <w:sz w:val="28"/>
        <w:szCs w:val="28"/>
      </w:rPr>
    </w:pPr>
    <w:r w:rsidRPr="00EB6170">
      <w:rPr>
        <w:rFonts w:ascii="Calibri" w:eastAsia="Times New Roman" w:hAnsi="Calibri" w:cs="Calibri"/>
        <w:b/>
        <w:color w:val="000000"/>
        <w:sz w:val="28"/>
        <w:szCs w:val="28"/>
      </w:rPr>
      <w:t>REFERENTE A</w:t>
    </w:r>
    <w:r w:rsidR="0055577E">
      <w:rPr>
        <w:rFonts w:ascii="Calibri" w:eastAsia="Times New Roman" w:hAnsi="Calibri" w:cs="Calibri"/>
        <w:b/>
        <w:color w:val="000000"/>
        <w:sz w:val="28"/>
        <w:szCs w:val="28"/>
      </w:rPr>
      <w:t>L ARRENDAMIENTO</w:t>
    </w:r>
    <w:r w:rsidRPr="00EB6170">
      <w:rPr>
        <w:rFonts w:ascii="Calibri" w:eastAsia="Times New Roman" w:hAnsi="Calibri" w:cs="Calibri"/>
        <w:b/>
        <w:color w:val="000000"/>
        <w:sz w:val="28"/>
        <w:szCs w:val="28"/>
      </w:rPr>
      <w:t xml:space="preserve"> </w:t>
    </w:r>
  </w:p>
  <w:p w14:paraId="27EB5895" w14:textId="6CA72C73" w:rsidR="00993B0A" w:rsidRDefault="00993B0A" w:rsidP="00BB6847">
    <w:pPr>
      <w:pStyle w:val="Encabezado"/>
      <w:jc w:val="right"/>
      <w:rPr>
        <w:rFonts w:ascii="Calibri" w:eastAsia="Times New Roman" w:hAnsi="Calibri" w:cs="Calibri"/>
        <w:b/>
        <w:color w:val="000000"/>
        <w:sz w:val="28"/>
        <w:szCs w:val="28"/>
      </w:rPr>
    </w:pPr>
    <w:r w:rsidRPr="00EB6170">
      <w:rPr>
        <w:rFonts w:ascii="Calibri" w:eastAsia="Times New Roman" w:hAnsi="Calibri" w:cs="Calibri"/>
        <w:b/>
        <w:color w:val="000000"/>
        <w:sz w:val="28"/>
        <w:szCs w:val="28"/>
      </w:rPr>
      <w:t>DE “</w:t>
    </w:r>
    <w:r>
      <w:rPr>
        <w:rFonts w:ascii="Calibri" w:eastAsia="Times New Roman" w:hAnsi="Calibri" w:cs="Calibri"/>
        <w:b/>
        <w:color w:val="000000"/>
        <w:sz w:val="28"/>
        <w:szCs w:val="28"/>
      </w:rPr>
      <w:t xml:space="preserve">15” (QUINCE) </w:t>
    </w:r>
    <w:r w:rsidRPr="00EB6170">
      <w:rPr>
        <w:rFonts w:ascii="Calibri" w:eastAsia="Times New Roman" w:hAnsi="Calibri" w:cs="Calibri"/>
        <w:b/>
        <w:color w:val="000000"/>
        <w:sz w:val="28"/>
        <w:szCs w:val="28"/>
      </w:rPr>
      <w:t xml:space="preserve">EQUIPOS </w:t>
    </w:r>
  </w:p>
  <w:p w14:paraId="4301E695" w14:textId="350F52E1" w:rsidR="0098390D" w:rsidRPr="005B6E03" w:rsidRDefault="00993B0A" w:rsidP="00BB6847">
    <w:pPr>
      <w:pStyle w:val="Encabezado"/>
      <w:jc w:val="right"/>
      <w:rPr>
        <w:rFonts w:ascii="Arial" w:eastAsia="Arial" w:hAnsi="Arial" w:cs="Arial"/>
        <w:b/>
      </w:rPr>
    </w:pPr>
    <w:r w:rsidRPr="00EB6170">
      <w:rPr>
        <w:rFonts w:ascii="Calibri" w:eastAsia="Times New Roman" w:hAnsi="Calibri" w:cs="Calibri"/>
        <w:b/>
        <w:color w:val="000000"/>
        <w:sz w:val="28"/>
        <w:szCs w:val="28"/>
      </w:rPr>
      <w:t>MULTIFUNCIONALES PARA OFICINA</w:t>
    </w:r>
  </w:p>
  <w:p w14:paraId="3AF7A856" w14:textId="77777777" w:rsidR="0098390D" w:rsidRPr="00483D1C" w:rsidRDefault="0098390D" w:rsidP="00483D1C">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01D" w14:textId="77777777" w:rsidR="0098390D" w:rsidRDefault="0098390D" w:rsidP="00A03A7B">
    <w:pPr>
      <w:pStyle w:val="Encabezado"/>
      <w:tabs>
        <w:tab w:val="clear" w:pos="4252"/>
        <w:tab w:val="clear" w:pos="8504"/>
        <w:tab w:val="center" w:pos="4135"/>
      </w:tabs>
    </w:pPr>
    <w:r w:rsidRPr="00DD60EB">
      <w:rPr>
        <w:noProof/>
        <w:lang w:val="es-ES" w:eastAsia="es-ES"/>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lang w:val="es-ES" w:eastAsia="es-ES"/>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98390D" w:rsidRDefault="0098390D" w:rsidP="00483D1C">
    <w:pPr>
      <w:pStyle w:val="Encabezado"/>
      <w:tabs>
        <w:tab w:val="clear" w:pos="4252"/>
        <w:tab w:val="clear" w:pos="8504"/>
        <w:tab w:val="center" w:pos="4135"/>
      </w:tabs>
    </w:pPr>
  </w:p>
  <w:p w14:paraId="053926E7" w14:textId="77777777" w:rsidR="0098390D" w:rsidRPr="00483D1C" w:rsidRDefault="0098390D"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4"/>
  </w:num>
  <w:num w:numId="5">
    <w:abstractNumId w:val="0"/>
  </w:num>
  <w:num w:numId="6">
    <w:abstractNumId w:val="7"/>
  </w:num>
  <w:num w:numId="7">
    <w:abstractNumId w:val="28"/>
  </w:num>
  <w:num w:numId="8">
    <w:abstractNumId w:val="19"/>
  </w:num>
  <w:num w:numId="9">
    <w:abstractNumId w:val="22"/>
  </w:num>
  <w:num w:numId="10">
    <w:abstractNumId w:val="35"/>
  </w:num>
  <w:num w:numId="11">
    <w:abstractNumId w:val="31"/>
  </w:num>
  <w:num w:numId="12">
    <w:abstractNumId w:val="14"/>
  </w:num>
  <w:num w:numId="13">
    <w:abstractNumId w:val="23"/>
  </w:num>
  <w:num w:numId="14">
    <w:abstractNumId w:val="16"/>
  </w:num>
  <w:num w:numId="15">
    <w:abstractNumId w:val="3"/>
  </w:num>
  <w:num w:numId="16">
    <w:abstractNumId w:val="8"/>
  </w:num>
  <w:num w:numId="17">
    <w:abstractNumId w:val="5"/>
  </w:num>
  <w:num w:numId="18">
    <w:abstractNumId w:val="21"/>
  </w:num>
  <w:num w:numId="19">
    <w:abstractNumId w:val="17"/>
  </w:num>
  <w:num w:numId="20">
    <w:abstractNumId w:val="25"/>
  </w:num>
  <w:num w:numId="21">
    <w:abstractNumId w:val="24"/>
  </w:num>
  <w:num w:numId="22">
    <w:abstractNumId w:val="2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13"/>
  </w:num>
  <w:num w:numId="28">
    <w:abstractNumId w:val="1"/>
  </w:num>
  <w:num w:numId="29">
    <w:abstractNumId w:val="34"/>
  </w:num>
  <w:num w:numId="30">
    <w:abstractNumId w:val="10"/>
  </w:num>
  <w:num w:numId="31">
    <w:abstractNumId w:val="27"/>
  </w:num>
  <w:num w:numId="32">
    <w:abstractNumId w:val="2"/>
  </w:num>
  <w:num w:numId="33">
    <w:abstractNumId w:val="29"/>
  </w:num>
  <w:num w:numId="34">
    <w:abstractNumId w:val="32"/>
  </w:num>
  <w:num w:numId="35">
    <w:abstractNumId w:val="6"/>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C9"/>
    <w:rsid w:val="00002D66"/>
    <w:rsid w:val="00005C8C"/>
    <w:rsid w:val="00006BC2"/>
    <w:rsid w:val="00007487"/>
    <w:rsid w:val="00010FCB"/>
    <w:rsid w:val="00013734"/>
    <w:rsid w:val="0002017A"/>
    <w:rsid w:val="000201BC"/>
    <w:rsid w:val="000205F1"/>
    <w:rsid w:val="00020FB3"/>
    <w:rsid w:val="00022A6F"/>
    <w:rsid w:val="000236BF"/>
    <w:rsid w:val="00024401"/>
    <w:rsid w:val="0002540B"/>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87951"/>
    <w:rsid w:val="000942C0"/>
    <w:rsid w:val="000950B0"/>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D6264"/>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4A02"/>
    <w:rsid w:val="00145171"/>
    <w:rsid w:val="00145BDE"/>
    <w:rsid w:val="001460B7"/>
    <w:rsid w:val="001505F2"/>
    <w:rsid w:val="00154DE3"/>
    <w:rsid w:val="00160CBF"/>
    <w:rsid w:val="001619E6"/>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7753"/>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22A6"/>
    <w:rsid w:val="00225038"/>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2772"/>
    <w:rsid w:val="002B55EE"/>
    <w:rsid w:val="002B56F2"/>
    <w:rsid w:val="002C17F4"/>
    <w:rsid w:val="002C1D30"/>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56D85"/>
    <w:rsid w:val="0036376F"/>
    <w:rsid w:val="00363E7E"/>
    <w:rsid w:val="0036599E"/>
    <w:rsid w:val="00370380"/>
    <w:rsid w:val="003727C8"/>
    <w:rsid w:val="00376C55"/>
    <w:rsid w:val="00376EBA"/>
    <w:rsid w:val="00380941"/>
    <w:rsid w:val="00382999"/>
    <w:rsid w:val="003833D3"/>
    <w:rsid w:val="003834FF"/>
    <w:rsid w:val="0038393A"/>
    <w:rsid w:val="003909F9"/>
    <w:rsid w:val="00395B7F"/>
    <w:rsid w:val="003978ED"/>
    <w:rsid w:val="00397D0B"/>
    <w:rsid w:val="003A5C6D"/>
    <w:rsid w:val="003A7435"/>
    <w:rsid w:val="003B3193"/>
    <w:rsid w:val="003B73DC"/>
    <w:rsid w:val="003C1693"/>
    <w:rsid w:val="003C2116"/>
    <w:rsid w:val="003C3723"/>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467B"/>
    <w:rsid w:val="00466D68"/>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5573"/>
    <w:rsid w:val="004D6BBA"/>
    <w:rsid w:val="004D79BB"/>
    <w:rsid w:val="004E1163"/>
    <w:rsid w:val="004E1E9F"/>
    <w:rsid w:val="004E24F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4D02"/>
    <w:rsid w:val="00526E2B"/>
    <w:rsid w:val="00533677"/>
    <w:rsid w:val="0053644C"/>
    <w:rsid w:val="0053794D"/>
    <w:rsid w:val="00537B67"/>
    <w:rsid w:val="0054165E"/>
    <w:rsid w:val="00544834"/>
    <w:rsid w:val="005501A2"/>
    <w:rsid w:val="005517EA"/>
    <w:rsid w:val="00553FE7"/>
    <w:rsid w:val="0055577E"/>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2128"/>
    <w:rsid w:val="00595221"/>
    <w:rsid w:val="00596657"/>
    <w:rsid w:val="00597B08"/>
    <w:rsid w:val="005A3BA6"/>
    <w:rsid w:val="005B4481"/>
    <w:rsid w:val="005B6E03"/>
    <w:rsid w:val="005C0B87"/>
    <w:rsid w:val="005C4280"/>
    <w:rsid w:val="005D11DC"/>
    <w:rsid w:val="005D344F"/>
    <w:rsid w:val="005D6ABC"/>
    <w:rsid w:val="005E1F27"/>
    <w:rsid w:val="005E3542"/>
    <w:rsid w:val="005E4AE0"/>
    <w:rsid w:val="005E7E54"/>
    <w:rsid w:val="005F13FE"/>
    <w:rsid w:val="005F1835"/>
    <w:rsid w:val="005F549D"/>
    <w:rsid w:val="005F6C34"/>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2035D"/>
    <w:rsid w:val="006207D8"/>
    <w:rsid w:val="0062145F"/>
    <w:rsid w:val="006214F7"/>
    <w:rsid w:val="00625BC6"/>
    <w:rsid w:val="006271E8"/>
    <w:rsid w:val="00630B54"/>
    <w:rsid w:val="006354A4"/>
    <w:rsid w:val="00635895"/>
    <w:rsid w:val="00640C5C"/>
    <w:rsid w:val="0064302C"/>
    <w:rsid w:val="00643437"/>
    <w:rsid w:val="006454CB"/>
    <w:rsid w:val="00645A62"/>
    <w:rsid w:val="006470DD"/>
    <w:rsid w:val="00647BB1"/>
    <w:rsid w:val="00652118"/>
    <w:rsid w:val="0065458E"/>
    <w:rsid w:val="00656C23"/>
    <w:rsid w:val="00656D16"/>
    <w:rsid w:val="00657B74"/>
    <w:rsid w:val="00660AC8"/>
    <w:rsid w:val="006659F5"/>
    <w:rsid w:val="006744FB"/>
    <w:rsid w:val="00675091"/>
    <w:rsid w:val="0067648E"/>
    <w:rsid w:val="00691016"/>
    <w:rsid w:val="006917C5"/>
    <w:rsid w:val="006924B6"/>
    <w:rsid w:val="00693285"/>
    <w:rsid w:val="006946D8"/>
    <w:rsid w:val="00696C25"/>
    <w:rsid w:val="0069710B"/>
    <w:rsid w:val="006A08BA"/>
    <w:rsid w:val="006A1ED8"/>
    <w:rsid w:val="006A26F7"/>
    <w:rsid w:val="006A66D4"/>
    <w:rsid w:val="006B4E8D"/>
    <w:rsid w:val="006B52FB"/>
    <w:rsid w:val="006B5416"/>
    <w:rsid w:val="006B7263"/>
    <w:rsid w:val="006B7923"/>
    <w:rsid w:val="006C31E5"/>
    <w:rsid w:val="006C371C"/>
    <w:rsid w:val="006C37AA"/>
    <w:rsid w:val="006C3F13"/>
    <w:rsid w:val="006C4C40"/>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2773"/>
    <w:rsid w:val="00734E2D"/>
    <w:rsid w:val="007352DE"/>
    <w:rsid w:val="00736C52"/>
    <w:rsid w:val="007405C3"/>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0E2C"/>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331"/>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5CEA"/>
    <w:rsid w:val="00837AFA"/>
    <w:rsid w:val="00842168"/>
    <w:rsid w:val="00842829"/>
    <w:rsid w:val="00847849"/>
    <w:rsid w:val="00847F54"/>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2B50"/>
    <w:rsid w:val="008A45DE"/>
    <w:rsid w:val="008A5BE2"/>
    <w:rsid w:val="008A60E0"/>
    <w:rsid w:val="008B1000"/>
    <w:rsid w:val="008B18D1"/>
    <w:rsid w:val="008B3D54"/>
    <w:rsid w:val="008B7425"/>
    <w:rsid w:val="008C04BF"/>
    <w:rsid w:val="008C5F9E"/>
    <w:rsid w:val="008D1435"/>
    <w:rsid w:val="008D2AA1"/>
    <w:rsid w:val="008D5E4B"/>
    <w:rsid w:val="008E31D9"/>
    <w:rsid w:val="008E78D5"/>
    <w:rsid w:val="008E7DBF"/>
    <w:rsid w:val="008F0BD3"/>
    <w:rsid w:val="008F3A9D"/>
    <w:rsid w:val="008F66E0"/>
    <w:rsid w:val="008F7B16"/>
    <w:rsid w:val="00903E10"/>
    <w:rsid w:val="00904389"/>
    <w:rsid w:val="00905A3A"/>
    <w:rsid w:val="00905CA3"/>
    <w:rsid w:val="0091177E"/>
    <w:rsid w:val="00912DF9"/>
    <w:rsid w:val="009152CF"/>
    <w:rsid w:val="00917B5B"/>
    <w:rsid w:val="00920A29"/>
    <w:rsid w:val="009271EB"/>
    <w:rsid w:val="009312D2"/>
    <w:rsid w:val="00932615"/>
    <w:rsid w:val="009414EC"/>
    <w:rsid w:val="009416B3"/>
    <w:rsid w:val="00941B30"/>
    <w:rsid w:val="00946786"/>
    <w:rsid w:val="00950D2C"/>
    <w:rsid w:val="00951DB0"/>
    <w:rsid w:val="00954041"/>
    <w:rsid w:val="00957CEA"/>
    <w:rsid w:val="00960D35"/>
    <w:rsid w:val="00971413"/>
    <w:rsid w:val="0097177A"/>
    <w:rsid w:val="00972955"/>
    <w:rsid w:val="009746F9"/>
    <w:rsid w:val="00974C5C"/>
    <w:rsid w:val="00974CC7"/>
    <w:rsid w:val="00977E8A"/>
    <w:rsid w:val="0098350F"/>
    <w:rsid w:val="0098390D"/>
    <w:rsid w:val="0098406E"/>
    <w:rsid w:val="00985B48"/>
    <w:rsid w:val="00985F3A"/>
    <w:rsid w:val="00991710"/>
    <w:rsid w:val="009923DC"/>
    <w:rsid w:val="00993B0A"/>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37EA2"/>
    <w:rsid w:val="00A43C93"/>
    <w:rsid w:val="00A47A9E"/>
    <w:rsid w:val="00A50BFC"/>
    <w:rsid w:val="00A51DD0"/>
    <w:rsid w:val="00A54521"/>
    <w:rsid w:val="00A5758B"/>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6A5E"/>
    <w:rsid w:val="00A8728A"/>
    <w:rsid w:val="00A87EB3"/>
    <w:rsid w:val="00A92F85"/>
    <w:rsid w:val="00A94778"/>
    <w:rsid w:val="00A95056"/>
    <w:rsid w:val="00A96DA1"/>
    <w:rsid w:val="00AA227F"/>
    <w:rsid w:val="00AA257B"/>
    <w:rsid w:val="00AA2721"/>
    <w:rsid w:val="00AA597C"/>
    <w:rsid w:val="00AB1D8E"/>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AF72E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27FE3"/>
    <w:rsid w:val="00B31F47"/>
    <w:rsid w:val="00B33442"/>
    <w:rsid w:val="00B343BA"/>
    <w:rsid w:val="00B34F88"/>
    <w:rsid w:val="00B379CA"/>
    <w:rsid w:val="00B4660E"/>
    <w:rsid w:val="00B4689D"/>
    <w:rsid w:val="00B52ED2"/>
    <w:rsid w:val="00B53F28"/>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575E"/>
    <w:rsid w:val="00BF65D5"/>
    <w:rsid w:val="00BF67B8"/>
    <w:rsid w:val="00C02D32"/>
    <w:rsid w:val="00C02F72"/>
    <w:rsid w:val="00C0411C"/>
    <w:rsid w:val="00C050BE"/>
    <w:rsid w:val="00C055A6"/>
    <w:rsid w:val="00C055FF"/>
    <w:rsid w:val="00C10CAA"/>
    <w:rsid w:val="00C13468"/>
    <w:rsid w:val="00C225C1"/>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6604E"/>
    <w:rsid w:val="00C72512"/>
    <w:rsid w:val="00C72B55"/>
    <w:rsid w:val="00C73F90"/>
    <w:rsid w:val="00C74493"/>
    <w:rsid w:val="00C7462F"/>
    <w:rsid w:val="00C75445"/>
    <w:rsid w:val="00C804F5"/>
    <w:rsid w:val="00C875D7"/>
    <w:rsid w:val="00C92EDA"/>
    <w:rsid w:val="00C95AC6"/>
    <w:rsid w:val="00C97F9E"/>
    <w:rsid w:val="00CA49BC"/>
    <w:rsid w:val="00CA53EB"/>
    <w:rsid w:val="00CA6201"/>
    <w:rsid w:val="00CA631D"/>
    <w:rsid w:val="00CA6C5A"/>
    <w:rsid w:val="00CA6EB2"/>
    <w:rsid w:val="00CA7F86"/>
    <w:rsid w:val="00CA7FCB"/>
    <w:rsid w:val="00CB1860"/>
    <w:rsid w:val="00CB3C57"/>
    <w:rsid w:val="00CB42A6"/>
    <w:rsid w:val="00CB5879"/>
    <w:rsid w:val="00CC2CDA"/>
    <w:rsid w:val="00CC3E5A"/>
    <w:rsid w:val="00CC5DFF"/>
    <w:rsid w:val="00CD08F4"/>
    <w:rsid w:val="00CD23D2"/>
    <w:rsid w:val="00CD43B9"/>
    <w:rsid w:val="00CD4A7C"/>
    <w:rsid w:val="00CD61A7"/>
    <w:rsid w:val="00CD6EA8"/>
    <w:rsid w:val="00CD7D15"/>
    <w:rsid w:val="00CE0483"/>
    <w:rsid w:val="00CE422F"/>
    <w:rsid w:val="00CE618B"/>
    <w:rsid w:val="00CF2024"/>
    <w:rsid w:val="00CF6371"/>
    <w:rsid w:val="00D03A5A"/>
    <w:rsid w:val="00D043E6"/>
    <w:rsid w:val="00D07EDE"/>
    <w:rsid w:val="00D105E2"/>
    <w:rsid w:val="00D111B0"/>
    <w:rsid w:val="00D12456"/>
    <w:rsid w:val="00D12A1A"/>
    <w:rsid w:val="00D139E0"/>
    <w:rsid w:val="00D13AB2"/>
    <w:rsid w:val="00D141B7"/>
    <w:rsid w:val="00D147C1"/>
    <w:rsid w:val="00D1495D"/>
    <w:rsid w:val="00D14E18"/>
    <w:rsid w:val="00D154EC"/>
    <w:rsid w:val="00D1641F"/>
    <w:rsid w:val="00D17844"/>
    <w:rsid w:val="00D21E57"/>
    <w:rsid w:val="00D24E28"/>
    <w:rsid w:val="00D30AB3"/>
    <w:rsid w:val="00D30FE6"/>
    <w:rsid w:val="00D36C54"/>
    <w:rsid w:val="00D4004A"/>
    <w:rsid w:val="00D403FF"/>
    <w:rsid w:val="00D406C0"/>
    <w:rsid w:val="00D41C66"/>
    <w:rsid w:val="00D447C3"/>
    <w:rsid w:val="00D44D7A"/>
    <w:rsid w:val="00D47109"/>
    <w:rsid w:val="00D525B7"/>
    <w:rsid w:val="00D539AC"/>
    <w:rsid w:val="00D541DC"/>
    <w:rsid w:val="00D543BA"/>
    <w:rsid w:val="00D556AB"/>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701E"/>
    <w:rsid w:val="00D90976"/>
    <w:rsid w:val="00D9190F"/>
    <w:rsid w:val="00D94927"/>
    <w:rsid w:val="00D97A4E"/>
    <w:rsid w:val="00DA2FE6"/>
    <w:rsid w:val="00DA40B4"/>
    <w:rsid w:val="00DA5B0C"/>
    <w:rsid w:val="00DA6349"/>
    <w:rsid w:val="00DB3A8E"/>
    <w:rsid w:val="00DB4744"/>
    <w:rsid w:val="00DB6DDE"/>
    <w:rsid w:val="00DC184C"/>
    <w:rsid w:val="00DD331D"/>
    <w:rsid w:val="00DD71E7"/>
    <w:rsid w:val="00DE0A89"/>
    <w:rsid w:val="00DE1688"/>
    <w:rsid w:val="00DE338E"/>
    <w:rsid w:val="00DF105D"/>
    <w:rsid w:val="00DF39E1"/>
    <w:rsid w:val="00DF5362"/>
    <w:rsid w:val="00DF68FF"/>
    <w:rsid w:val="00DF7DF0"/>
    <w:rsid w:val="00E004E0"/>
    <w:rsid w:val="00E0155A"/>
    <w:rsid w:val="00E020DF"/>
    <w:rsid w:val="00E034BE"/>
    <w:rsid w:val="00E05929"/>
    <w:rsid w:val="00E05E6D"/>
    <w:rsid w:val="00E06177"/>
    <w:rsid w:val="00E06CC4"/>
    <w:rsid w:val="00E076EE"/>
    <w:rsid w:val="00E128D4"/>
    <w:rsid w:val="00E16485"/>
    <w:rsid w:val="00E166F2"/>
    <w:rsid w:val="00E1688F"/>
    <w:rsid w:val="00E200E8"/>
    <w:rsid w:val="00E210DE"/>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6082"/>
    <w:rsid w:val="00E575F4"/>
    <w:rsid w:val="00E61397"/>
    <w:rsid w:val="00E61CBC"/>
    <w:rsid w:val="00E63110"/>
    <w:rsid w:val="00E633F8"/>
    <w:rsid w:val="00E634DF"/>
    <w:rsid w:val="00E65E72"/>
    <w:rsid w:val="00E70D92"/>
    <w:rsid w:val="00E73112"/>
    <w:rsid w:val="00E739F1"/>
    <w:rsid w:val="00E74BD3"/>
    <w:rsid w:val="00E75414"/>
    <w:rsid w:val="00E8118D"/>
    <w:rsid w:val="00E82381"/>
    <w:rsid w:val="00E91D3B"/>
    <w:rsid w:val="00E93B76"/>
    <w:rsid w:val="00E93FA8"/>
    <w:rsid w:val="00E95515"/>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6F89"/>
    <w:rsid w:val="00F72B4C"/>
    <w:rsid w:val="00F73252"/>
    <w:rsid w:val="00F73930"/>
    <w:rsid w:val="00F76EC5"/>
    <w:rsid w:val="00F82FB2"/>
    <w:rsid w:val="00F8397E"/>
    <w:rsid w:val="00F90AB8"/>
    <w:rsid w:val="00F97320"/>
    <w:rsid w:val="00FA360B"/>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974211847">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939E-5230-4777-89D2-171D135C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6773</Words>
  <Characters>37255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2021-10-18T16:15:00Z</cp:lastPrinted>
  <dcterms:created xsi:type="dcterms:W3CDTF">2021-10-18T16:12:00Z</dcterms:created>
  <dcterms:modified xsi:type="dcterms:W3CDTF">2021-10-18T18:47:00Z</dcterms:modified>
</cp:coreProperties>
</file>